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4B" w:rsidRDefault="00753E08" w:rsidP="00731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BC4">
        <w:rPr>
          <w:rFonts w:ascii="Times New Roman" w:hAnsi="Times New Roman" w:cs="Times New Roman"/>
          <w:sz w:val="28"/>
          <w:szCs w:val="28"/>
        </w:rPr>
        <w:t xml:space="preserve">                                      </w:t>
      </w:r>
      <w:r>
        <w:rPr>
          <w:rFonts w:ascii="Times New Roman" w:hAnsi="Times New Roman" w:cs="Times New Roman"/>
          <w:sz w:val="28"/>
          <w:szCs w:val="28"/>
        </w:rPr>
        <w:t xml:space="preserve">          </w:t>
      </w:r>
      <w:r w:rsidR="0082694B" w:rsidRPr="00C0011B">
        <w:rPr>
          <w:rFonts w:ascii="Times New Roman" w:hAnsi="Times New Roman" w:cs="Times New Roman"/>
          <w:sz w:val="28"/>
          <w:szCs w:val="28"/>
        </w:rPr>
        <w:t>Приложение</w:t>
      </w:r>
      <w:r w:rsidR="0082694B" w:rsidRPr="0070736E">
        <w:rPr>
          <w:rFonts w:ascii="Times New Roman" w:hAnsi="Times New Roman" w:cs="Times New Roman"/>
          <w:sz w:val="28"/>
          <w:szCs w:val="28"/>
        </w:rPr>
        <w:t xml:space="preserve"> </w:t>
      </w:r>
      <w:r w:rsidR="0082694B">
        <w:rPr>
          <w:rFonts w:ascii="Times New Roman" w:hAnsi="Times New Roman" w:cs="Times New Roman"/>
          <w:sz w:val="28"/>
          <w:szCs w:val="28"/>
        </w:rPr>
        <w:t>1</w:t>
      </w:r>
    </w:p>
    <w:p w:rsidR="00731BC4" w:rsidRDefault="00731BC4" w:rsidP="00731BC4">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 xml:space="preserve">               </w:t>
      </w:r>
      <w:r w:rsidR="0082694B">
        <w:rPr>
          <w:rFonts w:ascii="Times New Roman" w:hAnsi="Times New Roman" w:cs="Times New Roman"/>
          <w:sz w:val="28"/>
          <w:szCs w:val="28"/>
        </w:rPr>
        <w:t xml:space="preserve"> </w:t>
      </w:r>
      <w:r>
        <w:rPr>
          <w:rFonts w:ascii="Times New Roman" w:hAnsi="Times New Roman" w:cs="Times New Roman"/>
          <w:sz w:val="28"/>
          <w:szCs w:val="28"/>
        </w:rPr>
        <w:t xml:space="preserve">    </w:t>
      </w:r>
      <w:r w:rsidR="0082694B">
        <w:rPr>
          <w:rFonts w:ascii="Times New Roman" w:hAnsi="Times New Roman" w:cs="Times New Roman"/>
          <w:sz w:val="28"/>
          <w:szCs w:val="28"/>
        </w:rPr>
        <w:t>к распоряжению админ</w:t>
      </w:r>
      <w:r>
        <w:rPr>
          <w:rFonts w:ascii="Times New Roman" w:hAnsi="Times New Roman" w:cs="Times New Roman"/>
          <w:sz w:val="28"/>
          <w:szCs w:val="28"/>
        </w:rPr>
        <w:t>истрации</w:t>
      </w:r>
    </w:p>
    <w:p w:rsidR="0082694B" w:rsidRDefault="00731BC4" w:rsidP="00731BC4">
      <w:pPr>
        <w:tabs>
          <w:tab w:val="left" w:pos="4962"/>
        </w:tabs>
        <w:spacing w:after="0" w:line="240" w:lineRule="auto"/>
        <w:ind w:left="3540"/>
        <w:rPr>
          <w:rFonts w:ascii="Times New Roman" w:hAnsi="Times New Roman" w:cs="Times New Roman"/>
          <w:sz w:val="28"/>
          <w:szCs w:val="28"/>
        </w:rPr>
      </w:pPr>
      <w:r>
        <w:rPr>
          <w:rFonts w:ascii="Times New Roman" w:hAnsi="Times New Roman" w:cs="Times New Roman"/>
          <w:sz w:val="28"/>
          <w:szCs w:val="28"/>
        </w:rPr>
        <w:t xml:space="preserve">                    </w:t>
      </w:r>
      <w:r w:rsidR="0082694B">
        <w:rPr>
          <w:rFonts w:ascii="Times New Roman" w:hAnsi="Times New Roman" w:cs="Times New Roman"/>
          <w:sz w:val="28"/>
          <w:szCs w:val="28"/>
        </w:rPr>
        <w:t xml:space="preserve">Усть-Ордынского Бурятского  </w:t>
      </w:r>
      <w:r>
        <w:rPr>
          <w:rFonts w:ascii="Times New Roman" w:hAnsi="Times New Roman" w:cs="Times New Roman"/>
          <w:sz w:val="28"/>
          <w:szCs w:val="28"/>
        </w:rPr>
        <w:t>округа</w:t>
      </w:r>
    </w:p>
    <w:p w:rsidR="00731BC4" w:rsidRPr="00C0011B" w:rsidRDefault="0048435A" w:rsidP="00731B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2694B">
        <w:rPr>
          <w:rFonts w:ascii="Times New Roman" w:hAnsi="Times New Roman" w:cs="Times New Roman"/>
          <w:sz w:val="28"/>
          <w:szCs w:val="28"/>
        </w:rPr>
        <w:t xml:space="preserve">  </w:t>
      </w:r>
      <w:r>
        <w:rPr>
          <w:rFonts w:ascii="Times New Roman" w:hAnsi="Times New Roman" w:cs="Times New Roman"/>
          <w:sz w:val="28"/>
          <w:szCs w:val="28"/>
        </w:rPr>
        <w:t>от 29 декабря 2015 года №187-адмр</w:t>
      </w:r>
      <w:r w:rsidR="0082694B">
        <w:rPr>
          <w:rFonts w:ascii="Times New Roman" w:hAnsi="Times New Roman" w:cs="Times New Roman"/>
          <w:sz w:val="28"/>
          <w:szCs w:val="28"/>
        </w:rPr>
        <w:t xml:space="preserve">         </w:t>
      </w:r>
      <w:r w:rsidR="00731BC4">
        <w:rPr>
          <w:rFonts w:ascii="Times New Roman" w:hAnsi="Times New Roman" w:cs="Times New Roman"/>
          <w:sz w:val="28"/>
          <w:szCs w:val="28"/>
        </w:rPr>
        <w:t xml:space="preserve">                                            </w:t>
      </w:r>
      <w:r w:rsidR="005E0DC5">
        <w:rPr>
          <w:rFonts w:ascii="Times New Roman" w:hAnsi="Times New Roman" w:cs="Times New Roman"/>
          <w:sz w:val="28"/>
          <w:szCs w:val="28"/>
        </w:rPr>
        <w:t xml:space="preserve">   </w:t>
      </w:r>
      <w:r w:rsidR="00753E08">
        <w:rPr>
          <w:rFonts w:ascii="Times New Roman" w:hAnsi="Times New Roman" w:cs="Times New Roman"/>
          <w:sz w:val="28"/>
          <w:szCs w:val="28"/>
        </w:rPr>
        <w:t xml:space="preserve">    </w:t>
      </w:r>
      <w:r w:rsidR="00A4344F">
        <w:rPr>
          <w:rFonts w:ascii="Times New Roman" w:hAnsi="Times New Roman" w:cs="Times New Roman"/>
          <w:sz w:val="28"/>
          <w:szCs w:val="28"/>
        </w:rPr>
        <w:t xml:space="preserve"> </w:t>
      </w:r>
    </w:p>
    <w:p w:rsidR="00615B51" w:rsidRDefault="00615B51" w:rsidP="0082694B">
      <w:pPr>
        <w:spacing w:after="0" w:line="240" w:lineRule="auto"/>
        <w:jc w:val="both"/>
        <w:rPr>
          <w:rFonts w:ascii="Times New Roman" w:hAnsi="Times New Roman" w:cs="Times New Roman"/>
          <w:sz w:val="28"/>
          <w:szCs w:val="28"/>
        </w:rPr>
      </w:pPr>
    </w:p>
    <w:p w:rsidR="0082694B" w:rsidRDefault="0082694B" w:rsidP="00826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Стандарт качества оказания государственной услуги </w:t>
      </w:r>
    </w:p>
    <w:p w:rsidR="0082694B" w:rsidRDefault="0082694B" w:rsidP="00731BC4">
      <w:pPr>
        <w:tabs>
          <w:tab w:val="left" w:pos="4820"/>
          <w:tab w:val="left" w:pos="496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«Показ </w:t>
      </w:r>
      <w:r w:rsidR="007A49CF">
        <w:rPr>
          <w:rFonts w:ascii="Times New Roman" w:hAnsi="Times New Roman" w:cs="Times New Roman"/>
          <w:sz w:val="28"/>
          <w:szCs w:val="28"/>
        </w:rPr>
        <w:t>концертов (организация показа) и концертных программ</w:t>
      </w:r>
      <w:r>
        <w:rPr>
          <w:rFonts w:ascii="Times New Roman" w:hAnsi="Times New Roman" w:cs="Times New Roman"/>
          <w:sz w:val="28"/>
          <w:szCs w:val="28"/>
        </w:rPr>
        <w:t>»</w:t>
      </w:r>
    </w:p>
    <w:p w:rsidR="0082694B" w:rsidRDefault="0082694B" w:rsidP="0082694B">
      <w:pPr>
        <w:spacing w:after="0" w:line="240" w:lineRule="auto"/>
        <w:jc w:val="center"/>
        <w:rPr>
          <w:rFonts w:ascii="Times New Roman" w:hAnsi="Times New Roman" w:cs="Times New Roman"/>
          <w:sz w:val="28"/>
          <w:szCs w:val="28"/>
        </w:rPr>
      </w:pPr>
    </w:p>
    <w:p w:rsidR="00731BC4" w:rsidRPr="00731BC4" w:rsidRDefault="0082694B" w:rsidP="00731BC4">
      <w:pPr>
        <w:pStyle w:val="a3"/>
        <w:numPr>
          <w:ilvl w:val="0"/>
          <w:numId w:val="5"/>
        </w:numPr>
        <w:spacing w:after="0" w:line="240" w:lineRule="auto"/>
        <w:ind w:right="-284"/>
        <w:jc w:val="center"/>
        <w:rPr>
          <w:rFonts w:ascii="Times New Roman" w:eastAsia="Times New Roman" w:hAnsi="Times New Roman" w:cs="Times New Roman"/>
          <w:sz w:val="28"/>
          <w:szCs w:val="28"/>
        </w:rPr>
      </w:pPr>
      <w:r w:rsidRPr="00731BC4">
        <w:rPr>
          <w:rFonts w:ascii="Times New Roman" w:eastAsia="Times New Roman" w:hAnsi="Times New Roman" w:cs="Times New Roman"/>
          <w:sz w:val="28"/>
          <w:szCs w:val="28"/>
        </w:rPr>
        <w:t>Общие положения</w:t>
      </w:r>
    </w:p>
    <w:p w:rsidR="0082694B" w:rsidRPr="00FD3F08" w:rsidRDefault="0082694B" w:rsidP="0082694B">
      <w:pPr>
        <w:spacing w:after="0" w:line="240" w:lineRule="auto"/>
        <w:ind w:right="-284"/>
        <w:jc w:val="center"/>
        <w:rPr>
          <w:rFonts w:ascii="Times New Roman" w:eastAsia="Times New Roman" w:hAnsi="Times New Roman" w:cs="Times New Roman"/>
          <w:sz w:val="28"/>
          <w:szCs w:val="28"/>
        </w:rPr>
      </w:pPr>
    </w:p>
    <w:p w:rsidR="0082694B" w:rsidRPr="00126FB9" w:rsidRDefault="00126FB9" w:rsidP="00126FB9">
      <w:pPr>
        <w:pStyle w:val="a3"/>
        <w:spacing w:after="0" w:line="240" w:lineRule="auto"/>
        <w:ind w:left="0" w:firstLine="708"/>
        <w:jc w:val="both"/>
        <w:rPr>
          <w:rFonts w:ascii="Times New Roman" w:hAnsi="Times New Roman" w:cs="Times New Roman"/>
          <w:sz w:val="28"/>
          <w:szCs w:val="28"/>
        </w:rPr>
      </w:pPr>
      <w:r>
        <w:rPr>
          <w:rFonts w:ascii="Times New Roman" w:eastAsia="Times New Roman" w:hAnsi="Times New Roman" w:cs="Times New Roman"/>
          <w:sz w:val="28"/>
          <w:szCs w:val="28"/>
        </w:rPr>
        <w:t>1.</w:t>
      </w:r>
      <w:r w:rsidR="00DE7300">
        <w:rPr>
          <w:rFonts w:ascii="Times New Roman" w:eastAsia="Times New Roman" w:hAnsi="Times New Roman" w:cs="Times New Roman"/>
          <w:sz w:val="28"/>
          <w:szCs w:val="28"/>
        </w:rPr>
        <w:t xml:space="preserve"> </w:t>
      </w:r>
      <w:r w:rsidR="0082694B" w:rsidRPr="00684EB5">
        <w:rPr>
          <w:rFonts w:ascii="Times New Roman" w:eastAsia="Times New Roman" w:hAnsi="Times New Roman" w:cs="Times New Roman"/>
          <w:sz w:val="28"/>
          <w:szCs w:val="28"/>
        </w:rPr>
        <w:t xml:space="preserve">Разработчик  </w:t>
      </w:r>
      <w:r w:rsidR="009805D9">
        <w:rPr>
          <w:rFonts w:ascii="Times New Roman" w:hAnsi="Times New Roman" w:cs="Times New Roman"/>
          <w:sz w:val="28"/>
          <w:szCs w:val="28"/>
        </w:rPr>
        <w:t>с</w:t>
      </w:r>
      <w:r w:rsidR="0082694B" w:rsidRPr="00684EB5">
        <w:rPr>
          <w:rFonts w:ascii="Times New Roman" w:hAnsi="Times New Roman" w:cs="Times New Roman"/>
          <w:sz w:val="28"/>
          <w:szCs w:val="28"/>
        </w:rPr>
        <w:t>тандарт</w:t>
      </w:r>
      <w:r w:rsidR="007E497C">
        <w:rPr>
          <w:rFonts w:ascii="Times New Roman" w:hAnsi="Times New Roman" w:cs="Times New Roman"/>
          <w:sz w:val="28"/>
          <w:szCs w:val="28"/>
        </w:rPr>
        <w:t>а</w:t>
      </w:r>
      <w:r w:rsidR="0082694B" w:rsidRPr="00684EB5">
        <w:rPr>
          <w:rFonts w:ascii="Times New Roman" w:hAnsi="Times New Roman" w:cs="Times New Roman"/>
          <w:sz w:val="28"/>
          <w:szCs w:val="28"/>
        </w:rPr>
        <w:t xml:space="preserve"> качества оказания государственной услуги </w:t>
      </w:r>
      <w:r w:rsidRPr="00126FB9">
        <w:rPr>
          <w:rFonts w:ascii="Times New Roman" w:hAnsi="Times New Roman" w:cs="Times New Roman"/>
          <w:sz w:val="28"/>
          <w:szCs w:val="28"/>
        </w:rPr>
        <w:t xml:space="preserve">(далее - услуга) </w:t>
      </w:r>
      <w:r w:rsidR="0082694B" w:rsidRPr="00126FB9">
        <w:rPr>
          <w:rFonts w:ascii="Times New Roman" w:hAnsi="Times New Roman" w:cs="Times New Roman"/>
          <w:sz w:val="28"/>
          <w:szCs w:val="28"/>
        </w:rPr>
        <w:t xml:space="preserve">«Показ </w:t>
      </w:r>
      <w:r w:rsidR="007A49CF">
        <w:rPr>
          <w:rFonts w:ascii="Times New Roman" w:hAnsi="Times New Roman" w:cs="Times New Roman"/>
          <w:sz w:val="28"/>
          <w:szCs w:val="28"/>
        </w:rPr>
        <w:t>концертов (организация показа) и концертных программ»</w:t>
      </w:r>
      <w:r w:rsidR="009805D9" w:rsidRPr="00126FB9">
        <w:rPr>
          <w:rFonts w:ascii="Times New Roman" w:eastAsia="Times New Roman" w:hAnsi="Times New Roman" w:cs="Times New Roman"/>
          <w:sz w:val="28"/>
          <w:szCs w:val="28"/>
        </w:rPr>
        <w:t xml:space="preserve"> (далее - с</w:t>
      </w:r>
      <w:r w:rsidR="007A49CF">
        <w:rPr>
          <w:rFonts w:ascii="Times New Roman" w:eastAsia="Times New Roman" w:hAnsi="Times New Roman" w:cs="Times New Roman"/>
          <w:sz w:val="28"/>
          <w:szCs w:val="28"/>
        </w:rPr>
        <w:t>тандарт):</w:t>
      </w:r>
      <w:r w:rsidR="00210FCB">
        <w:rPr>
          <w:rFonts w:ascii="Times New Roman" w:eastAsia="Times New Roman" w:hAnsi="Times New Roman" w:cs="Times New Roman"/>
          <w:sz w:val="28"/>
          <w:szCs w:val="28"/>
        </w:rPr>
        <w:t xml:space="preserve"> </w:t>
      </w:r>
      <w:r w:rsidR="0082694B" w:rsidRPr="00126FB9">
        <w:rPr>
          <w:rFonts w:ascii="Times New Roman" w:eastAsia="Times New Roman" w:hAnsi="Times New Roman" w:cs="Times New Roman"/>
          <w:sz w:val="28"/>
          <w:szCs w:val="28"/>
        </w:rPr>
        <w:t>администрация Усть-Ордынского Бурятского округа</w:t>
      </w:r>
      <w:r w:rsidR="0082694B" w:rsidRPr="00126FB9">
        <w:rPr>
          <w:rFonts w:ascii="Times New Roman" w:hAnsi="Times New Roman" w:cs="Times New Roman"/>
          <w:sz w:val="28"/>
          <w:szCs w:val="28"/>
        </w:rPr>
        <w:t xml:space="preserve"> </w:t>
      </w:r>
      <w:r w:rsidR="009805D9" w:rsidRPr="00126FB9">
        <w:rPr>
          <w:rFonts w:ascii="Times New Roman" w:eastAsia="Times New Roman" w:hAnsi="Times New Roman" w:cs="Times New Roman"/>
          <w:sz w:val="28"/>
          <w:szCs w:val="28"/>
        </w:rPr>
        <w:t>(далее - а</w:t>
      </w:r>
      <w:r w:rsidR="0082694B" w:rsidRPr="00126FB9">
        <w:rPr>
          <w:rFonts w:ascii="Times New Roman" w:eastAsia="Times New Roman" w:hAnsi="Times New Roman" w:cs="Times New Roman"/>
          <w:sz w:val="28"/>
          <w:szCs w:val="28"/>
        </w:rPr>
        <w:t>дминистрация округа).</w:t>
      </w:r>
    </w:p>
    <w:p w:rsidR="002B0E37" w:rsidRDefault="002B0E37" w:rsidP="002B0E37">
      <w:pPr>
        <w:pStyle w:val="ConsPlusNorma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Контактная информация администрации округа:  </w:t>
      </w:r>
      <w:r w:rsidRPr="00A94F4F">
        <w:rPr>
          <w:rFonts w:ascii="Times New Roman" w:hAnsi="Times New Roman" w:cs="Times New Roman"/>
          <w:sz w:val="28"/>
          <w:szCs w:val="28"/>
        </w:rPr>
        <w:t>669001, Иркутская область, пос. Усть-Ордынский, ул. Ленина, 18, тел./факс: 8</w:t>
      </w:r>
      <w:r>
        <w:rPr>
          <w:rFonts w:ascii="Times New Roman" w:hAnsi="Times New Roman" w:cs="Times New Roman"/>
          <w:sz w:val="28"/>
          <w:szCs w:val="28"/>
        </w:rPr>
        <w:t>(39541) 3-</w:t>
      </w:r>
      <w:r w:rsidRPr="002B0E37">
        <w:rPr>
          <w:rFonts w:ascii="Times New Roman" w:hAnsi="Times New Roman" w:cs="Times New Roman"/>
          <w:sz w:val="28"/>
          <w:szCs w:val="28"/>
        </w:rPr>
        <w:t>20</w:t>
      </w:r>
      <w:r>
        <w:rPr>
          <w:rFonts w:ascii="Times New Roman" w:hAnsi="Times New Roman" w:cs="Times New Roman"/>
          <w:sz w:val="28"/>
          <w:szCs w:val="28"/>
        </w:rPr>
        <w:t>-</w:t>
      </w:r>
      <w:r w:rsidRPr="002B0E37">
        <w:rPr>
          <w:rFonts w:ascii="Times New Roman" w:hAnsi="Times New Roman" w:cs="Times New Roman"/>
          <w:sz w:val="28"/>
          <w:szCs w:val="28"/>
        </w:rPr>
        <w:t>97</w:t>
      </w:r>
      <w:r>
        <w:rPr>
          <w:rFonts w:ascii="Times New Roman" w:hAnsi="Times New Roman" w:cs="Times New Roman"/>
          <w:sz w:val="28"/>
          <w:szCs w:val="28"/>
        </w:rPr>
        <w:t xml:space="preserve">, </w:t>
      </w:r>
      <w:r w:rsidRPr="002B0E37">
        <w:rPr>
          <w:rFonts w:ascii="Times New Roman" w:hAnsi="Times New Roman" w:cs="Times New Roman"/>
          <w:sz w:val="28"/>
          <w:szCs w:val="28"/>
        </w:rPr>
        <w:br/>
      </w:r>
      <w:r>
        <w:rPr>
          <w:rFonts w:ascii="Times New Roman" w:hAnsi="Times New Roman" w:cs="Times New Roman"/>
          <w:sz w:val="28"/>
          <w:szCs w:val="28"/>
        </w:rPr>
        <w:t xml:space="preserve">e-mail: </w:t>
      </w:r>
      <w:hyperlink r:id="rId7" w:history="1">
        <w:r w:rsidRPr="008C6226">
          <w:rPr>
            <w:rStyle w:val="a8"/>
            <w:rFonts w:ascii="Times New Roman" w:hAnsi="Times New Roman" w:cs="Times New Roman"/>
            <w:sz w:val="28"/>
            <w:szCs w:val="28"/>
            <w:lang w:val="en-US"/>
          </w:rPr>
          <w:t>okr</w:t>
        </w:r>
        <w:r w:rsidRPr="002B0E37">
          <w:rPr>
            <w:rStyle w:val="a8"/>
            <w:rFonts w:ascii="Times New Roman" w:hAnsi="Times New Roman" w:cs="Times New Roman"/>
            <w:sz w:val="28"/>
            <w:szCs w:val="28"/>
          </w:rPr>
          <w:t>_</w:t>
        </w:r>
        <w:r w:rsidRPr="008C6226">
          <w:rPr>
            <w:rStyle w:val="a8"/>
            <w:rFonts w:ascii="Times New Roman" w:hAnsi="Times New Roman" w:cs="Times New Roman"/>
            <w:sz w:val="28"/>
            <w:szCs w:val="28"/>
            <w:lang w:val="en-US"/>
          </w:rPr>
          <w:t>cultura</w:t>
        </w:r>
        <w:r w:rsidRPr="008C6226">
          <w:rPr>
            <w:rStyle w:val="a8"/>
            <w:rFonts w:ascii="Times New Roman" w:hAnsi="Times New Roman" w:cs="Times New Roman"/>
            <w:sz w:val="28"/>
            <w:szCs w:val="28"/>
          </w:rPr>
          <w:t>@mail.ru</w:t>
        </w:r>
      </w:hyperlink>
      <w:r w:rsidRPr="00A94F4F">
        <w:rPr>
          <w:rFonts w:ascii="Times New Roman" w:hAnsi="Times New Roman" w:cs="Times New Roman"/>
          <w:sz w:val="28"/>
          <w:szCs w:val="28"/>
        </w:rPr>
        <w:t>.</w:t>
      </w:r>
    </w:p>
    <w:p w:rsidR="009805D9" w:rsidRDefault="00C24648" w:rsidP="00B6434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Контактная информация учреждения, непосредственно оказывающего услугу: 669001, Иркутская область, Эхирит-Булагатский район, пос.У</w:t>
      </w:r>
      <w:r w:rsidR="00194820">
        <w:rPr>
          <w:rFonts w:ascii="Times New Roman" w:hAnsi="Times New Roman" w:cs="Times New Roman"/>
          <w:sz w:val="28"/>
          <w:szCs w:val="28"/>
        </w:rPr>
        <w:t>сть-О</w:t>
      </w:r>
      <w:r>
        <w:rPr>
          <w:rFonts w:ascii="Times New Roman" w:hAnsi="Times New Roman" w:cs="Times New Roman"/>
          <w:sz w:val="28"/>
          <w:szCs w:val="28"/>
        </w:rPr>
        <w:t>рдынский, ул.Тимирязева, 17</w:t>
      </w:r>
      <w:r w:rsidR="00923A72">
        <w:rPr>
          <w:rFonts w:ascii="Times New Roman" w:hAnsi="Times New Roman" w:cs="Times New Roman"/>
          <w:sz w:val="28"/>
          <w:szCs w:val="28"/>
        </w:rPr>
        <w:t>, тел. 8(39541)3-26-85,</w:t>
      </w:r>
      <w:r w:rsidR="00923A72" w:rsidRPr="00923A72">
        <w:rPr>
          <w:rFonts w:ascii="Times New Roman" w:hAnsi="Times New Roman" w:cs="Times New Roman"/>
          <w:sz w:val="28"/>
          <w:szCs w:val="28"/>
        </w:rPr>
        <w:t xml:space="preserve"> </w:t>
      </w:r>
      <w:r w:rsidR="00923A72">
        <w:rPr>
          <w:rFonts w:ascii="Times New Roman" w:hAnsi="Times New Roman" w:cs="Times New Roman"/>
          <w:sz w:val="28"/>
          <w:szCs w:val="28"/>
          <w:lang w:val="en-US"/>
        </w:rPr>
        <w:t>e</w:t>
      </w:r>
      <w:r w:rsidR="00923A72" w:rsidRPr="00923A72">
        <w:rPr>
          <w:rFonts w:ascii="Times New Roman" w:hAnsi="Times New Roman" w:cs="Times New Roman"/>
          <w:sz w:val="28"/>
          <w:szCs w:val="28"/>
        </w:rPr>
        <w:t>-</w:t>
      </w:r>
      <w:r w:rsidR="00923A72">
        <w:rPr>
          <w:rFonts w:ascii="Times New Roman" w:hAnsi="Times New Roman" w:cs="Times New Roman"/>
          <w:sz w:val="28"/>
          <w:szCs w:val="28"/>
          <w:lang w:val="en-US"/>
        </w:rPr>
        <w:t>mail</w:t>
      </w:r>
      <w:r w:rsidR="00923A72">
        <w:rPr>
          <w:rFonts w:ascii="Times New Roman" w:hAnsi="Times New Roman" w:cs="Times New Roman"/>
          <w:sz w:val="28"/>
          <w:szCs w:val="28"/>
        </w:rPr>
        <w:t>:</w:t>
      </w:r>
      <w:r w:rsidR="00923A72" w:rsidRPr="00923A72">
        <w:rPr>
          <w:rFonts w:ascii="Times New Roman" w:hAnsi="Times New Roman" w:cs="Times New Roman"/>
          <w:sz w:val="28"/>
          <w:szCs w:val="28"/>
        </w:rPr>
        <w:t xml:space="preserve"> </w:t>
      </w:r>
      <w:hyperlink r:id="rId8" w:history="1">
        <w:r w:rsidR="00B64346" w:rsidRPr="001E1673">
          <w:rPr>
            <w:rStyle w:val="a8"/>
            <w:rFonts w:ascii="Times New Roman" w:hAnsi="Times New Roman" w:cs="Times New Roman"/>
            <w:sz w:val="28"/>
            <w:szCs w:val="28"/>
            <w:lang w:val="en-US"/>
          </w:rPr>
          <w:t>stepnie</w:t>
        </w:r>
        <w:r w:rsidR="00B64346" w:rsidRPr="001E1673">
          <w:rPr>
            <w:rStyle w:val="a8"/>
            <w:rFonts w:ascii="Times New Roman" w:hAnsi="Times New Roman" w:cs="Times New Roman"/>
            <w:sz w:val="28"/>
            <w:szCs w:val="28"/>
          </w:rPr>
          <w:t>-</w:t>
        </w:r>
        <w:r w:rsidR="00B64346" w:rsidRPr="001E1673">
          <w:rPr>
            <w:rStyle w:val="a8"/>
            <w:rFonts w:ascii="Times New Roman" w:hAnsi="Times New Roman" w:cs="Times New Roman"/>
            <w:sz w:val="28"/>
            <w:szCs w:val="28"/>
            <w:lang w:val="en-US"/>
          </w:rPr>
          <w:t>napevy</w:t>
        </w:r>
        <w:r w:rsidR="00B64346" w:rsidRPr="001E1673">
          <w:rPr>
            <w:rStyle w:val="a8"/>
            <w:rFonts w:ascii="Times New Roman" w:hAnsi="Times New Roman" w:cs="Times New Roman"/>
            <w:sz w:val="28"/>
            <w:szCs w:val="28"/>
          </w:rPr>
          <w:t>@</w:t>
        </w:r>
        <w:r w:rsidR="00B64346" w:rsidRPr="001E1673">
          <w:rPr>
            <w:rStyle w:val="a8"/>
            <w:rFonts w:ascii="Times New Roman" w:hAnsi="Times New Roman" w:cs="Times New Roman"/>
            <w:sz w:val="28"/>
            <w:szCs w:val="28"/>
            <w:lang w:val="en-US"/>
          </w:rPr>
          <w:t>mail</w:t>
        </w:r>
        <w:r w:rsidR="00B64346" w:rsidRPr="001E1673">
          <w:rPr>
            <w:rStyle w:val="a8"/>
            <w:rFonts w:ascii="Times New Roman" w:hAnsi="Times New Roman" w:cs="Times New Roman"/>
            <w:sz w:val="28"/>
            <w:szCs w:val="28"/>
          </w:rPr>
          <w:t>.</w:t>
        </w:r>
        <w:r w:rsidR="00B64346" w:rsidRPr="001E1673">
          <w:rPr>
            <w:rStyle w:val="a8"/>
            <w:rFonts w:ascii="Times New Roman" w:hAnsi="Times New Roman" w:cs="Times New Roman"/>
            <w:sz w:val="28"/>
            <w:szCs w:val="28"/>
            <w:lang w:val="en-US"/>
          </w:rPr>
          <w:t>ru</w:t>
        </w:r>
      </w:hyperlink>
      <w:r w:rsidR="00923A72">
        <w:rPr>
          <w:rFonts w:ascii="Times New Roman" w:hAnsi="Times New Roman" w:cs="Times New Roman"/>
          <w:sz w:val="28"/>
          <w:szCs w:val="28"/>
        </w:rPr>
        <w:t>.</w:t>
      </w:r>
      <w:r w:rsidR="00B64346">
        <w:rPr>
          <w:rFonts w:ascii="Times New Roman" w:hAnsi="Times New Roman" w:cs="Times New Roman"/>
          <w:sz w:val="28"/>
          <w:szCs w:val="28"/>
        </w:rPr>
        <w:t xml:space="preserve"> О</w:t>
      </w:r>
      <w:r w:rsidR="009805D9">
        <w:rPr>
          <w:rFonts w:ascii="Times New Roman" w:hAnsi="Times New Roman" w:cs="Times New Roman"/>
          <w:sz w:val="28"/>
          <w:szCs w:val="28"/>
        </w:rPr>
        <w:t>бластное государственное бюджетное учреждение культуры «Государственный ансамбль песни и танца «Степные напевы» (далее - учреждение).</w:t>
      </w:r>
    </w:p>
    <w:p w:rsidR="0082694B" w:rsidRDefault="0082694B" w:rsidP="0082694B">
      <w:pPr>
        <w:spacing w:after="0" w:line="240" w:lineRule="auto"/>
        <w:ind w:right="15" w:firstLine="708"/>
        <w:jc w:val="both"/>
        <w:rPr>
          <w:rFonts w:ascii="Times New Roman" w:eastAsia="Times New Roman" w:hAnsi="Times New Roman" w:cs="Times New Roman"/>
          <w:sz w:val="28"/>
          <w:szCs w:val="28"/>
        </w:rPr>
      </w:pPr>
      <w:r>
        <w:rPr>
          <w:rFonts w:ascii="Times New Roman" w:hAnsi="Times New Roman"/>
          <w:sz w:val="28"/>
          <w:szCs w:val="28"/>
        </w:rPr>
        <w:t>2</w:t>
      </w:r>
      <w:r w:rsidRPr="00FD3F08">
        <w:rPr>
          <w:rFonts w:ascii="Times New Roman" w:eastAsia="Times New Roman" w:hAnsi="Times New Roman" w:cs="Times New Roman"/>
          <w:sz w:val="28"/>
          <w:szCs w:val="28"/>
        </w:rPr>
        <w:t xml:space="preserve">. Единица </w:t>
      </w:r>
      <w:r>
        <w:rPr>
          <w:rFonts w:ascii="Times New Roman" w:eastAsia="Times New Roman" w:hAnsi="Times New Roman" w:cs="Times New Roman"/>
          <w:sz w:val="28"/>
          <w:szCs w:val="28"/>
        </w:rPr>
        <w:t>измерения</w:t>
      </w:r>
      <w:r w:rsidR="007A59B9">
        <w:rPr>
          <w:rFonts w:ascii="Times New Roman" w:eastAsia="Times New Roman" w:hAnsi="Times New Roman" w:cs="Times New Roman"/>
          <w:sz w:val="28"/>
          <w:szCs w:val="28"/>
        </w:rPr>
        <w:t xml:space="preserve"> государственной </w:t>
      </w:r>
      <w:r>
        <w:rPr>
          <w:rFonts w:ascii="Times New Roman" w:eastAsia="Times New Roman" w:hAnsi="Times New Roman" w:cs="Times New Roman"/>
          <w:sz w:val="28"/>
          <w:szCs w:val="28"/>
        </w:rPr>
        <w:t xml:space="preserve"> услуги</w:t>
      </w:r>
      <w:r w:rsidRPr="00FD3F08">
        <w:rPr>
          <w:rFonts w:ascii="Times New Roman" w:eastAsia="Times New Roman" w:hAnsi="Times New Roman" w:cs="Times New Roman"/>
          <w:sz w:val="28"/>
          <w:szCs w:val="28"/>
        </w:rPr>
        <w:t xml:space="preserve">: </w:t>
      </w:r>
    </w:p>
    <w:p w:rsidR="0082694B" w:rsidRPr="00C82CFC" w:rsidRDefault="009805D9" w:rsidP="0082694B">
      <w:pPr>
        <w:spacing w:after="0" w:line="240" w:lineRule="auto"/>
        <w:ind w:right="15"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ч</w:t>
      </w:r>
      <w:r w:rsidR="0082694B">
        <w:rPr>
          <w:rFonts w:ascii="Times New Roman" w:hAnsi="Times New Roman" w:cs="Times New Roman"/>
          <w:sz w:val="28"/>
          <w:szCs w:val="28"/>
        </w:rPr>
        <w:t>исло зрителей.</w:t>
      </w:r>
    </w:p>
    <w:p w:rsidR="005D283B" w:rsidRDefault="0082694B" w:rsidP="005D283B">
      <w:pPr>
        <w:pStyle w:val="ConsPlusNonformat"/>
        <w:widowControl/>
        <w:numPr>
          <w:ilvl w:val="0"/>
          <w:numId w:val="4"/>
        </w:numPr>
        <w:rPr>
          <w:rFonts w:ascii="Times New Roman" w:hAnsi="Times New Roman" w:cs="Times New Roman"/>
        </w:rPr>
      </w:pPr>
      <w:r w:rsidRPr="00024DC4">
        <w:rPr>
          <w:rFonts w:ascii="Times New Roman" w:hAnsi="Times New Roman" w:cs="Times New Roman"/>
          <w:sz w:val="28"/>
          <w:szCs w:val="28"/>
        </w:rPr>
        <w:t>Термины и определения:</w:t>
      </w:r>
      <w:r w:rsidRPr="00024DC4">
        <w:rPr>
          <w:rFonts w:ascii="Times New Roman" w:hAnsi="Times New Roman" w:cs="Times New Roman"/>
        </w:rPr>
        <w:t xml:space="preserve"> </w:t>
      </w:r>
    </w:p>
    <w:p w:rsidR="005D283B" w:rsidRPr="005D283B" w:rsidRDefault="005D283B" w:rsidP="005D283B">
      <w:pPr>
        <w:pStyle w:val="ConsPlusNonformat"/>
        <w:widowControl/>
        <w:shd w:val="clear" w:color="auto" w:fill="FFFFFF" w:themeFill="background1"/>
        <w:ind w:left="708"/>
        <w:rPr>
          <w:rFonts w:ascii="Times New Roman" w:hAnsi="Times New Roman" w:cs="Times New Roman"/>
          <w:sz w:val="28"/>
          <w:szCs w:val="28"/>
        </w:rPr>
      </w:pPr>
      <w:r>
        <w:rPr>
          <w:rFonts w:ascii="Times New Roman" w:hAnsi="Times New Roman" w:cs="Times New Roman"/>
          <w:sz w:val="28"/>
          <w:szCs w:val="28"/>
        </w:rPr>
        <w:t>з</w:t>
      </w:r>
      <w:r w:rsidRPr="005D283B">
        <w:rPr>
          <w:rFonts w:ascii="Times New Roman" w:hAnsi="Times New Roman" w:cs="Times New Roman"/>
          <w:sz w:val="28"/>
          <w:szCs w:val="28"/>
        </w:rPr>
        <w:t>ритель</w:t>
      </w:r>
      <w:r>
        <w:rPr>
          <w:rFonts w:ascii="Times New Roman" w:hAnsi="Times New Roman" w:cs="Times New Roman"/>
          <w:sz w:val="28"/>
          <w:szCs w:val="28"/>
        </w:rPr>
        <w:t xml:space="preserve"> </w:t>
      </w:r>
      <w:r w:rsidRPr="005D283B">
        <w:rPr>
          <w:rFonts w:ascii="Times New Roman" w:hAnsi="Times New Roman" w:cs="Times New Roman"/>
          <w:sz w:val="28"/>
          <w:szCs w:val="28"/>
        </w:rPr>
        <w:t>-</w:t>
      </w:r>
      <w:r>
        <w:rPr>
          <w:rFonts w:ascii="Times New Roman" w:hAnsi="Times New Roman" w:cs="Times New Roman"/>
          <w:sz w:val="28"/>
          <w:szCs w:val="28"/>
        </w:rPr>
        <w:t xml:space="preserve">  тот, кто смотрит сценическое представление, концерт;</w:t>
      </w:r>
      <w:r>
        <w:rPr>
          <w:rFonts w:ascii="Times New Roman" w:hAnsi="Times New Roman" w:cs="Times New Roman"/>
          <w:sz w:val="26"/>
          <w:szCs w:val="26"/>
          <w:shd w:val="clear" w:color="auto" w:fill="C4E5E5"/>
        </w:rPr>
        <w:t xml:space="preserve"> </w:t>
      </w:r>
    </w:p>
    <w:p w:rsidR="0082694B" w:rsidRPr="00F83DE5" w:rsidRDefault="0082694B" w:rsidP="0082694B">
      <w:pPr>
        <w:spacing w:after="0" w:line="240" w:lineRule="auto"/>
        <w:ind w:right="15" w:firstLine="708"/>
        <w:jc w:val="both"/>
        <w:rPr>
          <w:rFonts w:ascii="Times New Roman" w:hAnsi="Times New Roman" w:cs="Times New Roman"/>
          <w:color w:val="000000" w:themeColor="text1"/>
          <w:sz w:val="28"/>
          <w:szCs w:val="28"/>
          <w:shd w:val="clear" w:color="auto" w:fill="F2F2F2" w:themeFill="background1" w:themeFillShade="F2"/>
        </w:rPr>
      </w:pPr>
      <w:r>
        <w:rPr>
          <w:rFonts w:ascii="Times New Roman" w:hAnsi="Times New Roman" w:cs="Times New Roman"/>
          <w:color w:val="000000" w:themeColor="text1"/>
          <w:sz w:val="28"/>
          <w:szCs w:val="28"/>
        </w:rPr>
        <w:t>к</w:t>
      </w:r>
      <w:r w:rsidRPr="00751306">
        <w:rPr>
          <w:rFonts w:ascii="Times New Roman" w:hAnsi="Times New Roman" w:cs="Times New Roman"/>
          <w:color w:val="000000" w:themeColor="text1"/>
          <w:sz w:val="28"/>
          <w:szCs w:val="28"/>
        </w:rPr>
        <w:t xml:space="preserve">онцерт </w:t>
      </w:r>
      <w:r w:rsidR="00DE7300">
        <w:rPr>
          <w:rFonts w:ascii="Times New Roman" w:hAnsi="Times New Roman" w:cs="Times New Roman"/>
          <w:color w:val="000000" w:themeColor="text1"/>
          <w:sz w:val="28"/>
          <w:szCs w:val="28"/>
        </w:rPr>
        <w:t xml:space="preserve">- публичное исполнение ряда вокальных, инструментальных музыкальных произведений, эстрадных и других номеров; </w:t>
      </w:r>
      <w:r w:rsidRPr="00751306">
        <w:rPr>
          <w:rFonts w:ascii="Times New Roman" w:hAnsi="Times New Roman" w:cs="Times New Roman"/>
          <w:color w:val="000000" w:themeColor="text1"/>
          <w:sz w:val="28"/>
          <w:szCs w:val="28"/>
        </w:rPr>
        <w:t xml:space="preserve"> </w:t>
      </w:r>
      <w:r w:rsidR="00DE7300">
        <w:rPr>
          <w:rFonts w:ascii="Times New Roman" w:hAnsi="Times New Roman" w:cs="Times New Roman"/>
          <w:color w:val="000000" w:themeColor="text1"/>
          <w:sz w:val="28"/>
          <w:szCs w:val="28"/>
          <w:shd w:val="clear" w:color="auto" w:fill="F2F2F2" w:themeFill="background1" w:themeFillShade="F2"/>
        </w:rPr>
        <w:t xml:space="preserve"> </w:t>
      </w:r>
    </w:p>
    <w:p w:rsidR="00456AE4" w:rsidRPr="00EC3259" w:rsidRDefault="00DE7300" w:rsidP="00EC3259">
      <w:pPr>
        <w:spacing w:after="0" w:line="240" w:lineRule="auto"/>
        <w:ind w:right="15" w:firstLine="708"/>
        <w:jc w:val="both"/>
        <w:rPr>
          <w:rFonts w:ascii="Times New Roman" w:hAnsi="Times New Roman" w:cs="Times New Roman"/>
          <w:sz w:val="28"/>
          <w:szCs w:val="28"/>
          <w:shd w:val="clear" w:color="auto" w:fill="FFFFFF" w:themeFill="background1"/>
        </w:rPr>
      </w:pPr>
      <w:r>
        <w:rPr>
          <w:rFonts w:ascii="Times New Roman" w:hAnsi="Times New Roman" w:cs="Times New Roman"/>
          <w:color w:val="000000" w:themeColor="text1"/>
          <w:sz w:val="28"/>
          <w:szCs w:val="28"/>
          <w:shd w:val="clear" w:color="auto" w:fill="F2F2F2" w:themeFill="background1" w:themeFillShade="F2"/>
        </w:rPr>
        <w:t xml:space="preserve">гастроли </w:t>
      </w:r>
      <w:r w:rsidR="0082694B">
        <w:rPr>
          <w:rFonts w:ascii="Times New Roman" w:hAnsi="Times New Roman" w:cs="Times New Roman"/>
          <w:color w:val="000000" w:themeColor="text1"/>
          <w:sz w:val="28"/>
          <w:szCs w:val="28"/>
          <w:shd w:val="clear" w:color="auto" w:fill="F2F2F2" w:themeFill="background1" w:themeFillShade="F2"/>
        </w:rPr>
        <w:t xml:space="preserve">- </w:t>
      </w:r>
      <w:r w:rsidR="0082694B" w:rsidRPr="00BC5FE2">
        <w:rPr>
          <w:rFonts w:ascii="Times New Roman" w:hAnsi="Times New Roman" w:cs="Times New Roman"/>
          <w:sz w:val="28"/>
          <w:szCs w:val="28"/>
          <w:shd w:val="clear" w:color="auto" w:fill="FFFFFF" w:themeFill="background1"/>
        </w:rPr>
        <w:t>выступления артиста или коллекти</w:t>
      </w:r>
      <w:r w:rsidR="0028514C">
        <w:rPr>
          <w:rFonts w:ascii="Times New Roman" w:hAnsi="Times New Roman" w:cs="Times New Roman"/>
          <w:sz w:val="28"/>
          <w:szCs w:val="28"/>
          <w:shd w:val="clear" w:color="auto" w:fill="FFFFFF" w:themeFill="background1"/>
        </w:rPr>
        <w:t>ва (</w:t>
      </w:r>
      <w:r w:rsidR="0082694B">
        <w:rPr>
          <w:rFonts w:ascii="Times New Roman" w:hAnsi="Times New Roman" w:cs="Times New Roman"/>
          <w:sz w:val="28"/>
          <w:szCs w:val="28"/>
          <w:shd w:val="clear" w:color="auto" w:fill="FFFFFF" w:themeFill="background1"/>
        </w:rPr>
        <w:t>ансамбля,</w:t>
      </w:r>
      <w:r w:rsidR="0028514C">
        <w:rPr>
          <w:rFonts w:ascii="Times New Roman" w:hAnsi="Times New Roman" w:cs="Times New Roman"/>
          <w:sz w:val="28"/>
          <w:szCs w:val="28"/>
          <w:shd w:val="clear" w:color="auto" w:fill="FFFFFF" w:themeFill="background1"/>
        </w:rPr>
        <w:t xml:space="preserve"> оркестра,</w:t>
      </w:r>
      <w:r w:rsidR="0082694B">
        <w:rPr>
          <w:rFonts w:ascii="Times New Roman" w:hAnsi="Times New Roman" w:cs="Times New Roman"/>
          <w:sz w:val="28"/>
          <w:szCs w:val="28"/>
          <w:shd w:val="clear" w:color="auto" w:fill="FFFFFF" w:themeFill="background1"/>
        </w:rPr>
        <w:t xml:space="preserve"> хора</w:t>
      </w:r>
      <w:r w:rsidR="0082694B" w:rsidRPr="00BC5FE2">
        <w:rPr>
          <w:rFonts w:ascii="Times New Roman" w:hAnsi="Times New Roman" w:cs="Times New Roman"/>
          <w:sz w:val="28"/>
          <w:szCs w:val="28"/>
          <w:shd w:val="clear" w:color="auto" w:fill="FFFFFF" w:themeFill="background1"/>
        </w:rPr>
        <w:t>) в другом городе, стране</w:t>
      </w:r>
      <w:r w:rsidR="00EC3259">
        <w:rPr>
          <w:rFonts w:ascii="Times New Roman" w:hAnsi="Times New Roman" w:cs="Times New Roman"/>
          <w:sz w:val="28"/>
          <w:szCs w:val="28"/>
          <w:shd w:val="clear" w:color="auto" w:fill="FFFFFF" w:themeFill="background1"/>
        </w:rPr>
        <w:t>.</w:t>
      </w:r>
    </w:p>
    <w:p w:rsidR="0082694B" w:rsidRDefault="00D075C7" w:rsidP="00C37711">
      <w:pPr>
        <w:pStyle w:val="a3"/>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Нормативные п</w:t>
      </w:r>
      <w:r w:rsidR="00C37711">
        <w:rPr>
          <w:rFonts w:ascii="Times New Roman" w:hAnsi="Times New Roman" w:cs="Times New Roman"/>
          <w:sz w:val="28"/>
          <w:szCs w:val="28"/>
        </w:rPr>
        <w:t xml:space="preserve">равовые акты, регламентирующие качество оказания </w:t>
      </w:r>
      <w:r w:rsidR="0082694B">
        <w:rPr>
          <w:rFonts w:ascii="Times New Roman" w:hAnsi="Times New Roman" w:cs="Times New Roman"/>
          <w:sz w:val="28"/>
          <w:szCs w:val="28"/>
        </w:rPr>
        <w:t xml:space="preserve"> государственной услуги:</w:t>
      </w:r>
    </w:p>
    <w:p w:rsidR="0082694B" w:rsidRDefault="0082694B" w:rsidP="0082694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E521C9" w:rsidRPr="00E521C9" w:rsidRDefault="0082694B" w:rsidP="00E521C9">
      <w:pPr>
        <w:pStyle w:val="a4"/>
        <w:spacing w:after="0"/>
        <w:ind w:firstLine="720"/>
        <w:jc w:val="both"/>
        <w:rPr>
          <w:sz w:val="28"/>
          <w:szCs w:val="28"/>
        </w:rPr>
      </w:pPr>
      <w:r>
        <w:rPr>
          <w:sz w:val="28"/>
          <w:szCs w:val="28"/>
        </w:rPr>
        <w:t>Закон Российской Федерации от 7 февраля 1992 года № 2300-1 «О защите прав потребителей»;</w:t>
      </w:r>
    </w:p>
    <w:p w:rsidR="0082694B" w:rsidRDefault="00E521C9" w:rsidP="00E521C9">
      <w:pPr>
        <w:pStyle w:val="ad"/>
        <w:rPr>
          <w:rFonts w:ascii="Times New Roman" w:hAnsi="Times New Roman"/>
          <w:sz w:val="28"/>
          <w:szCs w:val="28"/>
        </w:rPr>
      </w:pPr>
      <w:r w:rsidRPr="00E521C9">
        <w:rPr>
          <w:rFonts w:ascii="Times New Roman" w:hAnsi="Times New Roman"/>
          <w:sz w:val="28"/>
          <w:szCs w:val="28"/>
        </w:rPr>
        <w:t xml:space="preserve">         </w:t>
      </w:r>
      <w:r>
        <w:rPr>
          <w:rFonts w:ascii="Times New Roman" w:hAnsi="Times New Roman"/>
          <w:sz w:val="28"/>
          <w:szCs w:val="28"/>
        </w:rPr>
        <w:tab/>
      </w:r>
      <w:r w:rsidR="0082694B" w:rsidRPr="00E521C9">
        <w:rPr>
          <w:rFonts w:ascii="Times New Roman" w:hAnsi="Times New Roman"/>
          <w:sz w:val="28"/>
          <w:szCs w:val="28"/>
        </w:rPr>
        <w:t>Закон Российской Федерации от 9 октября 1992 года № 3612-1 «Основы законодательства Российской Федерации о культуре»;</w:t>
      </w:r>
    </w:p>
    <w:p w:rsidR="00E521C9" w:rsidRPr="00E521C9" w:rsidRDefault="00E521C9" w:rsidP="00E521C9">
      <w:pPr>
        <w:pStyle w:val="ad"/>
        <w:ind w:firstLine="708"/>
        <w:rPr>
          <w:rFonts w:ascii="Times New Roman" w:hAnsi="Times New Roman"/>
          <w:sz w:val="28"/>
          <w:szCs w:val="28"/>
        </w:rPr>
      </w:pPr>
      <w:r w:rsidRPr="00E521C9">
        <w:rPr>
          <w:rFonts w:ascii="Times New Roman" w:hAnsi="Times New Roman"/>
          <w:sz w:val="28"/>
          <w:szCs w:val="28"/>
        </w:rPr>
        <w:t>Закон</w:t>
      </w:r>
      <w:r>
        <w:rPr>
          <w:rFonts w:ascii="Times New Roman" w:hAnsi="Times New Roman"/>
          <w:sz w:val="28"/>
          <w:szCs w:val="28"/>
        </w:rPr>
        <w:t xml:space="preserve">  Российской  Федерации </w:t>
      </w:r>
      <w:r w:rsidRPr="00E521C9">
        <w:rPr>
          <w:rFonts w:ascii="Times New Roman" w:hAnsi="Times New Roman"/>
          <w:sz w:val="28"/>
          <w:szCs w:val="28"/>
        </w:rPr>
        <w:t xml:space="preserve"> от </w:t>
      </w:r>
      <w:r>
        <w:rPr>
          <w:rFonts w:ascii="Times New Roman" w:hAnsi="Times New Roman"/>
          <w:sz w:val="28"/>
          <w:szCs w:val="28"/>
        </w:rPr>
        <w:t xml:space="preserve"> 24  ноября  1995 года  № 181- ФЗ  «О  </w:t>
      </w:r>
      <w:r w:rsidRPr="00E521C9">
        <w:rPr>
          <w:rFonts w:ascii="Times New Roman" w:hAnsi="Times New Roman"/>
          <w:sz w:val="28"/>
          <w:szCs w:val="28"/>
        </w:rPr>
        <w:t xml:space="preserve">социальной защите инвалидов в Российской Федерации»; </w:t>
      </w:r>
    </w:p>
    <w:p w:rsidR="00EC3259" w:rsidRPr="00251247" w:rsidRDefault="0082694B" w:rsidP="007F0C3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 Президента Российской Федерации от 24 декабря 2014 года </w:t>
      </w:r>
      <w:r>
        <w:rPr>
          <w:rFonts w:ascii="Times New Roman" w:hAnsi="Times New Roman" w:cs="Times New Roman"/>
          <w:sz w:val="28"/>
          <w:szCs w:val="28"/>
        </w:rPr>
        <w:br/>
        <w:t xml:space="preserve">№ 808 </w:t>
      </w:r>
      <w:r w:rsidRPr="00AC17CF">
        <w:rPr>
          <w:rFonts w:ascii="Times New Roman" w:hAnsi="Times New Roman" w:cs="Times New Roman"/>
          <w:sz w:val="28"/>
          <w:szCs w:val="28"/>
        </w:rPr>
        <w:t>«Об утверждении Основ государственной культурной политики»;</w:t>
      </w:r>
    </w:p>
    <w:p w:rsidR="0082694B" w:rsidRDefault="0082694B" w:rsidP="0082694B">
      <w:pPr>
        <w:pStyle w:val="ConsPlusNormal"/>
        <w:suppressAutoHyphens/>
        <w:autoSpaceDN/>
        <w:adjustRightInd/>
        <w:jc w:val="both"/>
        <w:rPr>
          <w:rFonts w:ascii="Times New Roman" w:hAnsi="Times New Roman" w:cs="Times New Roman"/>
          <w:color w:val="000000"/>
          <w:sz w:val="28"/>
          <w:szCs w:val="28"/>
        </w:rPr>
      </w:pPr>
      <w:r w:rsidRPr="00704900">
        <w:rPr>
          <w:rFonts w:ascii="Times New Roman" w:hAnsi="Times New Roman" w:cs="Times New Roman"/>
          <w:color w:val="000000"/>
          <w:sz w:val="28"/>
          <w:szCs w:val="28"/>
        </w:rPr>
        <w:t xml:space="preserve">Закон Иркутской области от 29 декабря 2007 года № 154 - </w:t>
      </w:r>
      <w:r>
        <w:rPr>
          <w:rFonts w:ascii="Times New Roman" w:hAnsi="Times New Roman" w:cs="Times New Roman"/>
          <w:color w:val="000000"/>
          <w:sz w:val="28"/>
          <w:szCs w:val="28"/>
        </w:rPr>
        <w:t>оз</w:t>
      </w:r>
      <w:r w:rsidRPr="00704900">
        <w:rPr>
          <w:rFonts w:ascii="Times New Roman" w:hAnsi="Times New Roman" w:cs="Times New Roman"/>
          <w:color w:val="000000"/>
          <w:sz w:val="28"/>
          <w:szCs w:val="28"/>
        </w:rPr>
        <w:t xml:space="preserve"> «О государственной поддержк</w:t>
      </w:r>
      <w:r w:rsidR="00DE7300">
        <w:rPr>
          <w:rFonts w:ascii="Times New Roman" w:hAnsi="Times New Roman" w:cs="Times New Roman"/>
          <w:color w:val="000000"/>
          <w:sz w:val="28"/>
          <w:szCs w:val="28"/>
        </w:rPr>
        <w:t>е культуры в Иркутской области»;</w:t>
      </w:r>
    </w:p>
    <w:p w:rsidR="00DE7300" w:rsidRDefault="00DE7300" w:rsidP="0082694B">
      <w:pPr>
        <w:pStyle w:val="ConsPlusNormal"/>
        <w:suppressAutoHyphens/>
        <w:autoSpaceDN/>
        <w:adjustRightInd/>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 учреждения;</w:t>
      </w:r>
    </w:p>
    <w:p w:rsidR="00615B51" w:rsidRDefault="00DE7300" w:rsidP="003C6747">
      <w:pPr>
        <w:pStyle w:val="ConsPlusNormal"/>
        <w:suppressAutoHyphens/>
        <w:autoSpaceDN/>
        <w:adjustRightInd/>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настоящий стандарт.</w:t>
      </w:r>
    </w:p>
    <w:p w:rsidR="0082694B" w:rsidRPr="00FD3F08" w:rsidRDefault="0082694B" w:rsidP="007A59B9">
      <w:pPr>
        <w:spacing w:after="0" w:line="240" w:lineRule="auto"/>
        <w:ind w:right="-284" w:firstLine="708"/>
        <w:jc w:val="both"/>
        <w:rPr>
          <w:rFonts w:ascii="Times New Roman" w:eastAsia="Times New Roman" w:hAnsi="Times New Roman" w:cs="Times New Roman"/>
          <w:sz w:val="28"/>
          <w:szCs w:val="28"/>
        </w:rPr>
      </w:pPr>
      <w:r>
        <w:rPr>
          <w:rFonts w:ascii="Times New Roman" w:hAnsi="Times New Roman" w:cs="Times New Roman"/>
          <w:sz w:val="28"/>
          <w:szCs w:val="28"/>
        </w:rPr>
        <w:t>5.</w:t>
      </w:r>
      <w:r w:rsidRPr="004D7A7B">
        <w:rPr>
          <w:rFonts w:ascii="Times New Roman" w:hAnsi="Times New Roman"/>
          <w:sz w:val="28"/>
          <w:szCs w:val="28"/>
        </w:rPr>
        <w:t xml:space="preserve"> </w:t>
      </w:r>
      <w:r w:rsidRPr="00FD3F08">
        <w:rPr>
          <w:rFonts w:ascii="Times New Roman" w:eastAsia="Times New Roman" w:hAnsi="Times New Roman" w:cs="Times New Roman"/>
          <w:sz w:val="28"/>
          <w:szCs w:val="28"/>
        </w:rPr>
        <w:t>Основные фа</w:t>
      </w:r>
      <w:r w:rsidR="009805D9">
        <w:rPr>
          <w:rFonts w:ascii="Times New Roman" w:eastAsia="Times New Roman" w:hAnsi="Times New Roman" w:cs="Times New Roman"/>
          <w:sz w:val="28"/>
          <w:szCs w:val="28"/>
        </w:rPr>
        <w:t>кторы качества, используемые в с</w:t>
      </w:r>
      <w:r w:rsidRPr="00FD3F08">
        <w:rPr>
          <w:rFonts w:ascii="Times New Roman" w:eastAsia="Times New Roman" w:hAnsi="Times New Roman" w:cs="Times New Roman"/>
          <w:sz w:val="28"/>
          <w:szCs w:val="28"/>
        </w:rPr>
        <w:t>тандарте:</w:t>
      </w:r>
    </w:p>
    <w:p w:rsidR="0082694B" w:rsidRPr="00FD3F08" w:rsidRDefault="0082694B"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Ресурсная обеспеченность услуги</w:t>
      </w:r>
      <w:r w:rsidRPr="00FD3F08">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sidRPr="00FD3F08">
        <w:rPr>
          <w:rFonts w:ascii="Times New Roman" w:eastAsia="Times New Roman" w:hAnsi="Times New Roman" w:cs="Times New Roman"/>
          <w:sz w:val="28"/>
          <w:szCs w:val="28"/>
        </w:rPr>
        <w:t xml:space="preserve"> обеспеченность </w:t>
      </w:r>
      <w:r w:rsidR="009805D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чреждения </w:t>
      </w:r>
      <w:r w:rsidRPr="00FD3F08">
        <w:rPr>
          <w:rFonts w:ascii="Times New Roman" w:eastAsia="Times New Roman" w:hAnsi="Times New Roman" w:cs="Times New Roman"/>
          <w:sz w:val="28"/>
          <w:szCs w:val="28"/>
        </w:rPr>
        <w:t>специализированными помещениями, мебелью,</w:t>
      </w:r>
      <w:r w:rsidR="009805D9">
        <w:rPr>
          <w:rFonts w:ascii="Times New Roman" w:eastAsia="Times New Roman" w:hAnsi="Times New Roman" w:cs="Times New Roman"/>
          <w:sz w:val="28"/>
          <w:szCs w:val="28"/>
        </w:rPr>
        <w:t xml:space="preserve"> сценическими костюмами, </w:t>
      </w:r>
      <w:r w:rsidRPr="00FD3F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D3F08">
        <w:rPr>
          <w:rFonts w:ascii="Times New Roman" w:eastAsia="Times New Roman" w:hAnsi="Times New Roman" w:cs="Times New Roman"/>
          <w:sz w:val="28"/>
          <w:szCs w:val="28"/>
        </w:rPr>
        <w:t xml:space="preserve"> квалифицированным персоналом.</w:t>
      </w:r>
    </w:p>
    <w:p w:rsidR="0082694B" w:rsidRPr="00FD3F08" w:rsidRDefault="0082694B" w:rsidP="008269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Технологичность </w:t>
      </w:r>
      <w:r w:rsidR="00433622">
        <w:rPr>
          <w:rFonts w:ascii="Times New Roman" w:eastAsia="Times New Roman" w:hAnsi="Times New Roman" w:cs="Times New Roman"/>
          <w:sz w:val="28"/>
          <w:szCs w:val="28"/>
        </w:rPr>
        <w:t xml:space="preserve"> оказ</w:t>
      </w:r>
      <w:r w:rsidR="002B0E37">
        <w:rPr>
          <w:rFonts w:ascii="Times New Roman" w:eastAsia="Times New Roman" w:hAnsi="Times New Roman" w:cs="Times New Roman"/>
          <w:sz w:val="28"/>
          <w:szCs w:val="28"/>
        </w:rPr>
        <w:t>а</w:t>
      </w:r>
      <w:r w:rsidR="00433622">
        <w:rPr>
          <w:rFonts w:ascii="Times New Roman" w:eastAsia="Times New Roman" w:hAnsi="Times New Roman" w:cs="Times New Roman"/>
          <w:sz w:val="28"/>
          <w:szCs w:val="28"/>
        </w:rPr>
        <w:t>ния</w:t>
      </w:r>
      <w:r>
        <w:rPr>
          <w:rFonts w:ascii="Times New Roman" w:eastAsia="Times New Roman" w:hAnsi="Times New Roman" w:cs="Times New Roman"/>
          <w:sz w:val="28"/>
          <w:szCs w:val="28"/>
        </w:rPr>
        <w:t xml:space="preserve"> услуги - </w:t>
      </w:r>
      <w:r w:rsidRPr="00FD3F08">
        <w:rPr>
          <w:rFonts w:ascii="Times New Roman" w:eastAsia="Times New Roman" w:hAnsi="Times New Roman" w:cs="Times New Roman"/>
          <w:sz w:val="28"/>
          <w:szCs w:val="28"/>
        </w:rPr>
        <w:t>применение современного оборудования, программного обеспечения, копировально-множительной техники, средств св</w:t>
      </w:r>
      <w:r>
        <w:rPr>
          <w:rFonts w:ascii="Times New Roman" w:eastAsia="Times New Roman" w:hAnsi="Times New Roman" w:cs="Times New Roman"/>
          <w:sz w:val="28"/>
          <w:szCs w:val="28"/>
        </w:rPr>
        <w:t>язи в процессе оказания услуги</w:t>
      </w:r>
      <w:r w:rsidRPr="00FD3F08">
        <w:rPr>
          <w:rFonts w:ascii="Times New Roman" w:eastAsia="Times New Roman" w:hAnsi="Times New Roman" w:cs="Times New Roman"/>
          <w:sz w:val="28"/>
          <w:szCs w:val="28"/>
        </w:rPr>
        <w:t>.</w:t>
      </w:r>
    </w:p>
    <w:p w:rsidR="0082694B" w:rsidRPr="00FD3F08" w:rsidRDefault="0082694B" w:rsidP="0082694B">
      <w:pPr>
        <w:spacing w:after="0" w:line="240" w:lineRule="auto"/>
        <w:ind w:right="15" w:firstLine="709"/>
        <w:jc w:val="both"/>
        <w:rPr>
          <w:rFonts w:ascii="Times New Roman" w:eastAsia="Times New Roman" w:hAnsi="Times New Roman" w:cs="Times New Roman"/>
          <w:sz w:val="28"/>
          <w:szCs w:val="28"/>
        </w:rPr>
      </w:pPr>
      <w:r w:rsidRPr="00FD3F08">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омфортность </w:t>
      </w:r>
      <w:r w:rsidR="00433622">
        <w:rPr>
          <w:rFonts w:ascii="Times New Roman" w:eastAsia="Times New Roman" w:hAnsi="Times New Roman" w:cs="Times New Roman"/>
          <w:sz w:val="28"/>
          <w:szCs w:val="28"/>
        </w:rPr>
        <w:t xml:space="preserve"> оказания</w:t>
      </w:r>
      <w:r>
        <w:rPr>
          <w:rFonts w:ascii="Times New Roman" w:eastAsia="Times New Roman" w:hAnsi="Times New Roman" w:cs="Times New Roman"/>
          <w:sz w:val="28"/>
          <w:szCs w:val="28"/>
        </w:rPr>
        <w:t xml:space="preserve"> услуги - </w:t>
      </w:r>
      <w:r w:rsidRPr="00FD3F08">
        <w:rPr>
          <w:rFonts w:ascii="Times New Roman" w:eastAsia="Times New Roman" w:hAnsi="Times New Roman" w:cs="Times New Roman"/>
          <w:sz w:val="28"/>
          <w:szCs w:val="28"/>
        </w:rPr>
        <w:t xml:space="preserve">создание в местах </w:t>
      </w:r>
      <w:r>
        <w:rPr>
          <w:rFonts w:ascii="Times New Roman" w:eastAsia="Times New Roman" w:hAnsi="Times New Roman" w:cs="Times New Roman"/>
          <w:sz w:val="28"/>
          <w:szCs w:val="28"/>
        </w:rPr>
        <w:t xml:space="preserve"> оказания услуги </w:t>
      </w:r>
      <w:r w:rsidRPr="00FD3F08">
        <w:rPr>
          <w:rFonts w:ascii="Times New Roman" w:eastAsia="Times New Roman" w:hAnsi="Times New Roman" w:cs="Times New Roman"/>
          <w:sz w:val="28"/>
          <w:szCs w:val="28"/>
        </w:rPr>
        <w:t>социально-бытовых условий, соответствующих действующим санитарно-гигиеническим нормам.</w:t>
      </w:r>
    </w:p>
    <w:p w:rsidR="00210FCB" w:rsidRPr="00FD3F08" w:rsidRDefault="0082694B" w:rsidP="00210FCB">
      <w:pPr>
        <w:spacing w:after="12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w:t>
      </w:r>
      <w:r w:rsidR="00433622">
        <w:rPr>
          <w:rFonts w:ascii="Times New Roman" w:eastAsia="Times New Roman" w:hAnsi="Times New Roman" w:cs="Times New Roman"/>
          <w:sz w:val="28"/>
          <w:szCs w:val="28"/>
        </w:rPr>
        <w:t xml:space="preserve"> оказания</w:t>
      </w:r>
      <w:r>
        <w:rPr>
          <w:rFonts w:ascii="Times New Roman" w:eastAsia="Times New Roman" w:hAnsi="Times New Roman" w:cs="Times New Roman"/>
          <w:sz w:val="28"/>
          <w:szCs w:val="28"/>
        </w:rPr>
        <w:t xml:space="preserve"> услуги - </w:t>
      </w:r>
      <w:r w:rsidRPr="00FD3F08">
        <w:rPr>
          <w:rFonts w:ascii="Times New Roman" w:eastAsia="Times New Roman" w:hAnsi="Times New Roman" w:cs="Times New Roman"/>
          <w:sz w:val="28"/>
          <w:szCs w:val="28"/>
        </w:rPr>
        <w:t xml:space="preserve"> обеспечение мер личной безопасности пользователей и персонала учреждений, непосредственно выполняющих работу, пожарной безопас</w:t>
      </w:r>
      <w:r>
        <w:rPr>
          <w:rFonts w:ascii="Times New Roman" w:eastAsia="Times New Roman" w:hAnsi="Times New Roman" w:cs="Times New Roman"/>
          <w:sz w:val="28"/>
          <w:szCs w:val="28"/>
        </w:rPr>
        <w:t>ности в местах оказания услуги</w:t>
      </w:r>
      <w:r w:rsidRPr="00FD3F08">
        <w:rPr>
          <w:rFonts w:ascii="Times New Roman" w:eastAsia="Times New Roman" w:hAnsi="Times New Roman" w:cs="Times New Roman"/>
          <w:sz w:val="28"/>
          <w:szCs w:val="28"/>
        </w:rPr>
        <w:t xml:space="preserve"> и информационной безопасности.</w:t>
      </w:r>
    </w:p>
    <w:p w:rsidR="0082694B" w:rsidRPr="00FD3F08" w:rsidRDefault="0082694B" w:rsidP="0082694B">
      <w:pPr>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r w:rsidRPr="00FD3F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Требования к качеству оказания </w:t>
      </w:r>
      <w:r w:rsidR="002C4D45">
        <w:rPr>
          <w:rFonts w:ascii="Times New Roman" w:eastAsia="Times New Roman" w:hAnsi="Times New Roman" w:cs="Times New Roman"/>
          <w:sz w:val="28"/>
          <w:szCs w:val="28"/>
        </w:rPr>
        <w:t xml:space="preserve">государственной </w:t>
      </w:r>
      <w:r>
        <w:rPr>
          <w:rFonts w:ascii="Times New Roman" w:eastAsia="Times New Roman" w:hAnsi="Times New Roman" w:cs="Times New Roman"/>
          <w:sz w:val="28"/>
          <w:szCs w:val="28"/>
        </w:rPr>
        <w:t>услуги</w:t>
      </w:r>
    </w:p>
    <w:p w:rsidR="0082694B" w:rsidRPr="00A975BC" w:rsidRDefault="0082694B" w:rsidP="0082694B">
      <w:pPr>
        <w:spacing w:after="0" w:line="240" w:lineRule="auto"/>
        <w:ind w:right="-284"/>
        <w:jc w:val="center"/>
        <w:rPr>
          <w:rFonts w:ascii="Calibri" w:eastAsia="Times New Roman" w:hAnsi="Calibri" w:cs="Times New Roman"/>
          <w:sz w:val="16"/>
          <w:szCs w:val="16"/>
        </w:rPr>
      </w:pPr>
    </w:p>
    <w:p w:rsidR="0082694B" w:rsidRPr="00DA5A3D" w:rsidRDefault="0082694B" w:rsidP="0082694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33B70">
        <w:rPr>
          <w:rFonts w:ascii="Times New Roman" w:eastAsia="Times New Roman" w:hAnsi="Times New Roman" w:cs="Times New Roman"/>
          <w:sz w:val="28"/>
          <w:szCs w:val="28"/>
        </w:rPr>
        <w:tab/>
      </w:r>
      <w:r>
        <w:rPr>
          <w:rFonts w:ascii="Times New Roman" w:eastAsia="Times New Roman" w:hAnsi="Times New Roman" w:cs="Times New Roman"/>
          <w:sz w:val="28"/>
          <w:szCs w:val="28"/>
        </w:rPr>
        <w:t>1.</w:t>
      </w:r>
      <w:r w:rsidR="008F45D9">
        <w:rPr>
          <w:rFonts w:ascii="Times New Roman" w:eastAsia="Times New Roman" w:hAnsi="Times New Roman" w:cs="Times New Roman"/>
          <w:sz w:val="28"/>
          <w:szCs w:val="28"/>
        </w:rPr>
        <w:t xml:space="preserve"> Качество  оказания услуги по </w:t>
      </w:r>
      <w:r>
        <w:rPr>
          <w:rFonts w:ascii="Times New Roman" w:hAnsi="Times New Roman" w:cs="Times New Roman"/>
          <w:sz w:val="28"/>
          <w:szCs w:val="28"/>
        </w:rPr>
        <w:t xml:space="preserve">показу концертов </w:t>
      </w:r>
      <w:r w:rsidR="007A49CF">
        <w:rPr>
          <w:rFonts w:ascii="Times New Roman" w:hAnsi="Times New Roman" w:cs="Times New Roman"/>
          <w:sz w:val="28"/>
          <w:szCs w:val="28"/>
        </w:rPr>
        <w:t xml:space="preserve">(организации показа) </w:t>
      </w:r>
      <w:r>
        <w:rPr>
          <w:rFonts w:ascii="Times New Roman" w:hAnsi="Times New Roman" w:cs="Times New Roman"/>
          <w:sz w:val="28"/>
          <w:szCs w:val="28"/>
        </w:rPr>
        <w:t xml:space="preserve">и концертных </w:t>
      </w:r>
      <w:r w:rsidR="007A49CF">
        <w:rPr>
          <w:rFonts w:ascii="Times New Roman" w:hAnsi="Times New Roman" w:cs="Times New Roman"/>
          <w:sz w:val="28"/>
          <w:szCs w:val="28"/>
        </w:rPr>
        <w:t>программ.</w:t>
      </w:r>
    </w:p>
    <w:p w:rsidR="0082694B" w:rsidRPr="00FD3F08" w:rsidRDefault="007A59B9" w:rsidP="0082694B">
      <w:pPr>
        <w:spacing w:after="0" w:line="240" w:lineRule="auto"/>
        <w:ind w:righ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Сведения о государственной </w:t>
      </w:r>
      <w:r w:rsidR="0082694B">
        <w:rPr>
          <w:rFonts w:ascii="Times New Roman" w:eastAsia="Times New Roman" w:hAnsi="Times New Roman" w:cs="Times New Roman"/>
          <w:sz w:val="28"/>
          <w:szCs w:val="28"/>
        </w:rPr>
        <w:t xml:space="preserve"> услуге</w:t>
      </w:r>
      <w:r w:rsidR="0082694B" w:rsidRPr="00FD3F08">
        <w:rPr>
          <w:rFonts w:ascii="Times New Roman" w:eastAsia="Times New Roman" w:hAnsi="Times New Roman" w:cs="Times New Roman"/>
          <w:sz w:val="28"/>
          <w:szCs w:val="28"/>
        </w:rPr>
        <w:t>:</w:t>
      </w:r>
    </w:p>
    <w:p w:rsidR="0082694B" w:rsidRPr="00563D64" w:rsidRDefault="0082694B" w:rsidP="009805D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Полное наименование услуги - </w:t>
      </w:r>
      <w:r>
        <w:rPr>
          <w:rFonts w:ascii="Times New Roman" w:hAnsi="Times New Roman" w:cs="Times New Roman"/>
          <w:sz w:val="28"/>
          <w:szCs w:val="28"/>
        </w:rPr>
        <w:t>Показ концертов</w:t>
      </w:r>
      <w:r w:rsidR="00210FCB">
        <w:rPr>
          <w:rFonts w:ascii="Times New Roman" w:hAnsi="Times New Roman" w:cs="Times New Roman"/>
          <w:sz w:val="28"/>
          <w:szCs w:val="28"/>
        </w:rPr>
        <w:t xml:space="preserve"> </w:t>
      </w:r>
      <w:r w:rsidR="007A49CF">
        <w:rPr>
          <w:rFonts w:ascii="Times New Roman" w:hAnsi="Times New Roman" w:cs="Times New Roman"/>
          <w:sz w:val="28"/>
          <w:szCs w:val="28"/>
        </w:rPr>
        <w:t>(организация показа) и концертных программ</w:t>
      </w:r>
      <w:r>
        <w:rPr>
          <w:rFonts w:ascii="Times New Roman" w:hAnsi="Times New Roman" w:cs="Times New Roman"/>
          <w:sz w:val="28"/>
          <w:szCs w:val="28"/>
        </w:rPr>
        <w:t xml:space="preserve">. </w:t>
      </w:r>
    </w:p>
    <w:p w:rsidR="0082694B" w:rsidRDefault="0082694B" w:rsidP="0082694B">
      <w:pPr>
        <w:spacing w:after="0" w:line="240" w:lineRule="auto"/>
        <w:ind w:right="15" w:firstLine="709"/>
        <w:jc w:val="both"/>
        <w:rPr>
          <w:rFonts w:ascii="Times New Roman" w:eastAsia="Times New Roman" w:hAnsi="Times New Roman" w:cs="Times New Roman"/>
          <w:sz w:val="28"/>
          <w:szCs w:val="28"/>
        </w:rPr>
      </w:pPr>
      <w:r w:rsidRPr="00FD3F08">
        <w:rPr>
          <w:rFonts w:ascii="Times New Roman" w:eastAsia="Times New Roman" w:hAnsi="Times New Roman" w:cs="Times New Roman"/>
          <w:sz w:val="28"/>
          <w:szCs w:val="28"/>
        </w:rPr>
        <w:t xml:space="preserve">Содержание </w:t>
      </w:r>
      <w:r>
        <w:rPr>
          <w:rFonts w:ascii="Times New Roman" w:eastAsia="Times New Roman" w:hAnsi="Times New Roman" w:cs="Times New Roman"/>
          <w:sz w:val="28"/>
          <w:szCs w:val="28"/>
        </w:rPr>
        <w:t xml:space="preserve"> (предмет)  услуги</w:t>
      </w:r>
      <w:r w:rsidR="000902A1">
        <w:rPr>
          <w:rFonts w:ascii="Times New Roman" w:eastAsia="Times New Roman" w:hAnsi="Times New Roman" w:cs="Times New Roman"/>
          <w:sz w:val="28"/>
          <w:szCs w:val="28"/>
        </w:rPr>
        <w:t xml:space="preserve"> по показу концертов </w:t>
      </w:r>
      <w:r w:rsidR="00210FCB">
        <w:rPr>
          <w:rFonts w:ascii="Times New Roman" w:eastAsia="Times New Roman" w:hAnsi="Times New Roman" w:cs="Times New Roman"/>
          <w:sz w:val="28"/>
          <w:szCs w:val="28"/>
        </w:rPr>
        <w:t xml:space="preserve">(организации показа) </w:t>
      </w:r>
      <w:r w:rsidR="000902A1">
        <w:rPr>
          <w:rFonts w:ascii="Times New Roman" w:eastAsia="Times New Roman" w:hAnsi="Times New Roman" w:cs="Times New Roman"/>
          <w:sz w:val="28"/>
          <w:szCs w:val="28"/>
        </w:rPr>
        <w:t xml:space="preserve">и концертных программ </w:t>
      </w:r>
      <w:r w:rsidR="006902AC">
        <w:rPr>
          <w:rFonts w:ascii="Times New Roman" w:eastAsia="Times New Roman" w:hAnsi="Times New Roman" w:cs="Times New Roman"/>
          <w:sz w:val="28"/>
          <w:szCs w:val="28"/>
        </w:rPr>
        <w:t xml:space="preserve">определяется видом </w:t>
      </w:r>
      <w:r w:rsidR="000902A1">
        <w:rPr>
          <w:rFonts w:ascii="Times New Roman" w:eastAsia="Times New Roman" w:hAnsi="Times New Roman" w:cs="Times New Roman"/>
          <w:sz w:val="28"/>
          <w:szCs w:val="28"/>
        </w:rPr>
        <w:t>концертов и концертных программ:</w:t>
      </w:r>
    </w:p>
    <w:p w:rsidR="000902A1" w:rsidRDefault="000902A1"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сольный концерт</w:t>
      </w:r>
      <w:r w:rsidR="00E40D40">
        <w:rPr>
          <w:rFonts w:ascii="Times New Roman" w:eastAsia="Times New Roman" w:hAnsi="Times New Roman" w:cs="Times New Roman"/>
          <w:sz w:val="28"/>
          <w:szCs w:val="28"/>
        </w:rPr>
        <w:t xml:space="preserve"> на гастролях</w:t>
      </w:r>
      <w:r>
        <w:rPr>
          <w:rFonts w:ascii="Times New Roman" w:eastAsia="Times New Roman" w:hAnsi="Times New Roman" w:cs="Times New Roman"/>
          <w:sz w:val="28"/>
          <w:szCs w:val="28"/>
        </w:rPr>
        <w:t>;</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оркестра (большие составы) на выезде;</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оркестра (большие составы) на гастролях;</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танцевально-хореографического коллектива на выезде;</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танцевально-хореографического коллектива на гастролях;</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w:t>
      </w:r>
      <w:r w:rsidR="003B5503">
        <w:rPr>
          <w:rFonts w:ascii="Times New Roman" w:eastAsia="Times New Roman" w:hAnsi="Times New Roman" w:cs="Times New Roman"/>
          <w:sz w:val="28"/>
          <w:szCs w:val="28"/>
        </w:rPr>
        <w:t>стный концерт оркестра и хора (</w:t>
      </w:r>
      <w:r>
        <w:rPr>
          <w:rFonts w:ascii="Times New Roman" w:eastAsia="Times New Roman" w:hAnsi="Times New Roman" w:cs="Times New Roman"/>
          <w:sz w:val="28"/>
          <w:szCs w:val="28"/>
        </w:rPr>
        <w:t>опера в концертном исполнении) на выезде;</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совместный концерт оркестра и хора (опера в концертном исполнении);</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сборный концерт на выезде;</w:t>
      </w:r>
    </w:p>
    <w:p w:rsidR="00E40D40" w:rsidRDefault="00E40D40"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сборный концерт на гастролях.</w:t>
      </w:r>
    </w:p>
    <w:p w:rsidR="00590C62" w:rsidRDefault="00DB207A" w:rsidP="00DB207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Услуга оказывается в целях формирования удовлетворения духовных потребностей зрителей, сохранения и развития мировых и национальных культурных ценностей.  </w:t>
      </w:r>
    </w:p>
    <w:p w:rsidR="00F117AA" w:rsidRPr="00DA02EC" w:rsidRDefault="00440ABB" w:rsidP="00DA02EC">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предоставляется на основании приобретенного зрителем билета учреждения. </w:t>
      </w:r>
      <w:r w:rsidR="00DA02EC">
        <w:rPr>
          <w:rFonts w:ascii="Times New Roman" w:hAnsi="Times New Roman" w:cs="Times New Roman"/>
          <w:sz w:val="28"/>
          <w:szCs w:val="28"/>
        </w:rPr>
        <w:t xml:space="preserve"> </w:t>
      </w:r>
      <w:r w:rsidR="00DB207A">
        <w:rPr>
          <w:rFonts w:ascii="Times New Roman" w:hAnsi="Times New Roman" w:cs="Times New Roman"/>
          <w:sz w:val="28"/>
          <w:szCs w:val="28"/>
        </w:rPr>
        <w:t xml:space="preserve"> </w:t>
      </w:r>
      <w:r w:rsidR="00F117AA">
        <w:rPr>
          <w:rFonts w:ascii="Times New Roman" w:hAnsi="Times New Roman" w:cs="Times New Roman"/>
          <w:sz w:val="28"/>
          <w:szCs w:val="28"/>
        </w:rPr>
        <w:t>Предельные цены на оплату услуги учреждение определяет самостоятельно, исходя из затрат учреждения.</w:t>
      </w:r>
      <w:r>
        <w:rPr>
          <w:rFonts w:ascii="Times New Roman" w:hAnsi="Times New Roman" w:cs="Times New Roman"/>
          <w:sz w:val="28"/>
          <w:szCs w:val="28"/>
        </w:rPr>
        <w:t xml:space="preserve"> </w:t>
      </w:r>
      <w:r w:rsidR="00DA02EC" w:rsidRPr="00DA02EC">
        <w:rPr>
          <w:rFonts w:ascii="Times New Roman" w:hAnsi="Times New Roman" w:cs="Times New Roman"/>
          <w:color w:val="000000"/>
          <w:sz w:val="28"/>
          <w:szCs w:val="28"/>
          <w:shd w:val="clear" w:color="auto" w:fill="FFFFFF"/>
        </w:rPr>
        <w:t xml:space="preserve">Право на льготное и бесплатное посещение </w:t>
      </w:r>
      <w:r w:rsidR="00DA02EC">
        <w:rPr>
          <w:rFonts w:ascii="Times New Roman" w:hAnsi="Times New Roman" w:cs="Times New Roman"/>
          <w:color w:val="000000"/>
          <w:sz w:val="28"/>
          <w:szCs w:val="28"/>
          <w:shd w:val="clear" w:color="auto" w:fill="FFFFFF"/>
        </w:rPr>
        <w:t xml:space="preserve"> концертов и концертных выступлений</w:t>
      </w:r>
      <w:r w:rsidR="00DA02EC" w:rsidRPr="00DA02EC">
        <w:rPr>
          <w:rFonts w:ascii="Times New Roman" w:hAnsi="Times New Roman" w:cs="Times New Roman"/>
          <w:color w:val="000000"/>
          <w:sz w:val="28"/>
          <w:szCs w:val="28"/>
          <w:shd w:val="clear" w:color="auto" w:fill="FFFFFF"/>
        </w:rPr>
        <w:t xml:space="preserve"> предоставляется отдельным категориям граждан в соответствии с действующим</w:t>
      </w:r>
      <w:r w:rsidR="00DA02EC">
        <w:rPr>
          <w:rFonts w:ascii="Times New Roman" w:hAnsi="Times New Roman" w:cs="Times New Roman"/>
          <w:color w:val="000000"/>
          <w:sz w:val="28"/>
          <w:szCs w:val="28"/>
          <w:shd w:val="clear" w:color="auto" w:fill="FFFFFF"/>
        </w:rPr>
        <w:t xml:space="preserve"> </w:t>
      </w:r>
      <w:r w:rsidR="008C51E6">
        <w:rPr>
          <w:rFonts w:ascii="Times New Roman" w:hAnsi="Times New Roman" w:cs="Times New Roman"/>
          <w:color w:val="000000"/>
          <w:sz w:val="28"/>
          <w:szCs w:val="28"/>
          <w:shd w:val="clear" w:color="auto" w:fill="FFFFFF"/>
        </w:rPr>
        <w:t xml:space="preserve"> </w:t>
      </w:r>
      <w:r w:rsidR="00DA02EC" w:rsidRPr="00DA02EC">
        <w:rPr>
          <w:rFonts w:ascii="Times New Roman" w:hAnsi="Times New Roman" w:cs="Times New Roman"/>
          <w:color w:val="000000"/>
          <w:sz w:val="28"/>
          <w:szCs w:val="28"/>
          <w:shd w:val="clear" w:color="auto" w:fill="FFFFFF"/>
        </w:rPr>
        <w:t>законодательством.</w:t>
      </w:r>
    </w:p>
    <w:p w:rsidR="00615B51" w:rsidRPr="003C6747" w:rsidRDefault="00590C62" w:rsidP="003C6747">
      <w:pPr>
        <w:pStyle w:val="a3"/>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lastRenderedPageBreak/>
        <w:t xml:space="preserve">Категории  потребителей   государственной  услуги: </w:t>
      </w:r>
      <w:r w:rsidRPr="00C97DFC">
        <w:rPr>
          <w:rFonts w:ascii="Times New Roman" w:hAnsi="Times New Roman" w:cs="Times New Roman"/>
          <w:sz w:val="28"/>
          <w:szCs w:val="28"/>
        </w:rPr>
        <w:t xml:space="preserve"> </w:t>
      </w:r>
      <w:r>
        <w:rPr>
          <w:rFonts w:ascii="Times New Roman" w:hAnsi="Times New Roman" w:cs="Times New Roman"/>
          <w:sz w:val="28"/>
          <w:szCs w:val="28"/>
        </w:rPr>
        <w:t xml:space="preserve"> физические лица. </w:t>
      </w:r>
    </w:p>
    <w:p w:rsidR="0082694B" w:rsidRPr="00FD3F08" w:rsidRDefault="0082694B" w:rsidP="000D712C">
      <w:pPr>
        <w:spacing w:after="0" w:line="240" w:lineRule="auto"/>
        <w:ind w:right="-1" w:firstLine="708"/>
        <w:jc w:val="both"/>
        <w:rPr>
          <w:rFonts w:ascii="Times New Roman" w:eastAsia="Times New Roman" w:hAnsi="Times New Roman" w:cs="Times New Roman"/>
          <w:sz w:val="28"/>
          <w:szCs w:val="28"/>
        </w:rPr>
      </w:pPr>
      <w:r w:rsidRPr="00FD3F08">
        <w:rPr>
          <w:rFonts w:ascii="Times New Roman" w:eastAsia="Times New Roman" w:hAnsi="Times New Roman" w:cs="Times New Roman"/>
          <w:sz w:val="28"/>
          <w:szCs w:val="28"/>
        </w:rPr>
        <w:t>1.2. Документы,</w:t>
      </w:r>
      <w:r w:rsidR="00F117AA">
        <w:rPr>
          <w:rFonts w:ascii="Times New Roman" w:eastAsia="Times New Roman" w:hAnsi="Times New Roman" w:cs="Times New Roman"/>
          <w:sz w:val="28"/>
          <w:szCs w:val="28"/>
        </w:rPr>
        <w:t xml:space="preserve"> регламентирующие деятельность у</w:t>
      </w:r>
      <w:r w:rsidRPr="00FD3F08">
        <w:rPr>
          <w:rFonts w:ascii="Times New Roman" w:eastAsia="Times New Roman" w:hAnsi="Times New Roman" w:cs="Times New Roman"/>
          <w:sz w:val="28"/>
          <w:szCs w:val="28"/>
        </w:rPr>
        <w:t>чреждения:</w:t>
      </w:r>
    </w:p>
    <w:p w:rsidR="0082694B" w:rsidRPr="00FD3F08" w:rsidRDefault="002042E5"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2694B">
        <w:rPr>
          <w:rFonts w:ascii="Times New Roman" w:eastAsia="Times New Roman" w:hAnsi="Times New Roman" w:cs="Times New Roman"/>
          <w:sz w:val="28"/>
          <w:szCs w:val="28"/>
        </w:rPr>
        <w:t>став</w:t>
      </w:r>
      <w:r w:rsidR="00F117AA">
        <w:rPr>
          <w:rFonts w:ascii="Times New Roman" w:eastAsia="Times New Roman" w:hAnsi="Times New Roman" w:cs="Times New Roman"/>
          <w:sz w:val="28"/>
          <w:szCs w:val="28"/>
        </w:rPr>
        <w:t xml:space="preserve"> учреждения;</w:t>
      </w:r>
      <w:r w:rsidR="0082694B">
        <w:rPr>
          <w:rFonts w:ascii="Times New Roman" w:hAnsi="Times New Roman"/>
          <w:sz w:val="28"/>
          <w:szCs w:val="28"/>
        </w:rPr>
        <w:t xml:space="preserve"> </w:t>
      </w:r>
      <w:r w:rsidR="00F117AA">
        <w:rPr>
          <w:rFonts w:ascii="Times New Roman" w:hAnsi="Times New Roman"/>
          <w:sz w:val="28"/>
          <w:szCs w:val="28"/>
        </w:rPr>
        <w:t xml:space="preserve"> </w:t>
      </w:r>
    </w:p>
    <w:p w:rsidR="0082694B" w:rsidRDefault="0082694B"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117AA">
        <w:rPr>
          <w:rFonts w:ascii="Times New Roman" w:eastAsia="Times New Roman" w:hAnsi="Times New Roman" w:cs="Times New Roman"/>
          <w:sz w:val="28"/>
          <w:szCs w:val="28"/>
        </w:rPr>
        <w:t>астоящий с</w:t>
      </w:r>
      <w:r w:rsidRPr="00FD3F08">
        <w:rPr>
          <w:rFonts w:ascii="Times New Roman" w:eastAsia="Times New Roman" w:hAnsi="Times New Roman" w:cs="Times New Roman"/>
          <w:sz w:val="28"/>
          <w:szCs w:val="28"/>
        </w:rPr>
        <w:t xml:space="preserve">тандарт </w:t>
      </w:r>
      <w:r>
        <w:rPr>
          <w:rFonts w:ascii="Times New Roman" w:eastAsia="Times New Roman" w:hAnsi="Times New Roman" w:cs="Times New Roman"/>
          <w:sz w:val="28"/>
          <w:szCs w:val="28"/>
        </w:rPr>
        <w:t>качества</w:t>
      </w:r>
      <w:r w:rsidRPr="00FD3F08">
        <w:rPr>
          <w:rFonts w:ascii="Times New Roman" w:eastAsia="Times New Roman" w:hAnsi="Times New Roman" w:cs="Times New Roman"/>
          <w:sz w:val="28"/>
          <w:szCs w:val="28"/>
        </w:rPr>
        <w:t xml:space="preserve">; </w:t>
      </w:r>
    </w:p>
    <w:p w:rsidR="0082694B" w:rsidRPr="00FD3F08" w:rsidRDefault="0082694B"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задание;</w:t>
      </w:r>
    </w:p>
    <w:p w:rsidR="0082694B" w:rsidRPr="00FD3F08" w:rsidRDefault="0082694B" w:rsidP="0082694B">
      <w:pPr>
        <w:spacing w:after="0" w:line="240" w:lineRule="auto"/>
        <w:ind w:right="1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правовые акты,</w:t>
      </w:r>
      <w:r w:rsidR="00F117AA">
        <w:rPr>
          <w:rFonts w:ascii="Times New Roman" w:eastAsia="Times New Roman" w:hAnsi="Times New Roman" w:cs="Times New Roman"/>
          <w:sz w:val="28"/>
          <w:szCs w:val="28"/>
        </w:rPr>
        <w:t xml:space="preserve"> регламентирующие деятельность у</w:t>
      </w:r>
      <w:r>
        <w:rPr>
          <w:rFonts w:ascii="Times New Roman" w:eastAsia="Times New Roman" w:hAnsi="Times New Roman" w:cs="Times New Roman"/>
          <w:sz w:val="28"/>
          <w:szCs w:val="28"/>
        </w:rPr>
        <w:t>чреждения.</w:t>
      </w:r>
    </w:p>
    <w:p w:rsidR="0082694B" w:rsidRPr="002C4D45" w:rsidRDefault="0082694B" w:rsidP="002C4D45">
      <w:pPr>
        <w:pStyle w:val="a3"/>
        <w:numPr>
          <w:ilvl w:val="1"/>
          <w:numId w:val="3"/>
        </w:numPr>
        <w:spacing w:after="0" w:line="240" w:lineRule="auto"/>
        <w:ind w:left="0" w:right="-2" w:firstLine="720"/>
        <w:jc w:val="both"/>
        <w:rPr>
          <w:rFonts w:ascii="Times New Roman" w:eastAsia="Times New Roman" w:hAnsi="Times New Roman" w:cs="Times New Roman"/>
          <w:sz w:val="28"/>
          <w:szCs w:val="28"/>
        </w:rPr>
      </w:pPr>
      <w:r w:rsidRPr="006E38DA">
        <w:rPr>
          <w:rFonts w:ascii="Times New Roman" w:eastAsia="Times New Roman" w:hAnsi="Times New Roman" w:cs="Times New Roman"/>
          <w:sz w:val="28"/>
          <w:szCs w:val="28"/>
        </w:rPr>
        <w:t>Усл</w:t>
      </w:r>
      <w:r w:rsidR="00F117AA">
        <w:rPr>
          <w:rFonts w:ascii="Times New Roman" w:eastAsia="Times New Roman" w:hAnsi="Times New Roman" w:cs="Times New Roman"/>
          <w:sz w:val="28"/>
          <w:szCs w:val="28"/>
        </w:rPr>
        <w:t>овия размещения и режим работы у</w:t>
      </w:r>
      <w:r w:rsidRPr="006E38DA">
        <w:rPr>
          <w:rFonts w:ascii="Times New Roman" w:eastAsia="Times New Roman" w:hAnsi="Times New Roman" w:cs="Times New Roman"/>
          <w:sz w:val="28"/>
          <w:szCs w:val="28"/>
        </w:rPr>
        <w:t>чреждения</w:t>
      </w:r>
      <w:r w:rsidR="002C4D45">
        <w:rPr>
          <w:rFonts w:ascii="Times New Roman" w:eastAsia="Times New Roman" w:hAnsi="Times New Roman" w:cs="Times New Roman"/>
          <w:sz w:val="28"/>
          <w:szCs w:val="28"/>
        </w:rPr>
        <w:t>,</w:t>
      </w:r>
      <w:r w:rsidR="000D712C">
        <w:rPr>
          <w:rFonts w:ascii="Times New Roman" w:eastAsia="Times New Roman" w:hAnsi="Times New Roman" w:cs="Times New Roman"/>
          <w:sz w:val="28"/>
          <w:szCs w:val="28"/>
        </w:rPr>
        <w:t xml:space="preserve"> </w:t>
      </w:r>
      <w:r w:rsidR="002C4D45">
        <w:rPr>
          <w:rFonts w:ascii="Times New Roman" w:eastAsia="Times New Roman" w:hAnsi="Times New Roman" w:cs="Times New Roman"/>
          <w:sz w:val="28"/>
          <w:szCs w:val="28"/>
        </w:rPr>
        <w:t xml:space="preserve"> </w:t>
      </w:r>
      <w:r w:rsidR="000D712C" w:rsidRPr="000D712C">
        <w:rPr>
          <w:rFonts w:ascii="Times New Roman" w:eastAsia="Times New Roman" w:hAnsi="Times New Roman" w:cs="Times New Roman"/>
          <w:sz w:val="28"/>
          <w:szCs w:val="28"/>
        </w:rPr>
        <w:t xml:space="preserve"> </w:t>
      </w:r>
      <w:r w:rsidR="000D712C" w:rsidRPr="002C4D45">
        <w:rPr>
          <w:rFonts w:ascii="Times New Roman" w:eastAsia="Times New Roman" w:hAnsi="Times New Roman" w:cs="Times New Roman"/>
          <w:sz w:val="28"/>
          <w:szCs w:val="28"/>
        </w:rPr>
        <w:t>непосредственно оказывающего государственную услугу</w:t>
      </w:r>
      <w:r w:rsidRPr="002C4D45">
        <w:rPr>
          <w:rFonts w:ascii="Times New Roman" w:eastAsia="Times New Roman" w:hAnsi="Times New Roman" w:cs="Times New Roman"/>
          <w:sz w:val="28"/>
          <w:szCs w:val="28"/>
        </w:rPr>
        <w:t xml:space="preserve">: </w:t>
      </w:r>
    </w:p>
    <w:p w:rsidR="00615B51" w:rsidRPr="006C5915" w:rsidRDefault="00615B51" w:rsidP="002D5981">
      <w:pPr>
        <w:spacing w:after="0" w:line="240" w:lineRule="auto"/>
        <w:ind w:right="-2"/>
        <w:jc w:val="both"/>
        <w:rPr>
          <w:rFonts w:ascii="Times New Roman" w:eastAsia="Times New Roman" w:hAnsi="Times New Roman" w:cs="Times New Roman"/>
          <w:sz w:val="28"/>
          <w:szCs w:val="28"/>
        </w:rPr>
      </w:pPr>
    </w:p>
    <w:tbl>
      <w:tblPr>
        <w:tblStyle w:val="a7"/>
        <w:tblW w:w="0" w:type="auto"/>
        <w:tblLook w:val="04A0"/>
      </w:tblPr>
      <w:tblGrid>
        <w:gridCol w:w="2943"/>
        <w:gridCol w:w="6521"/>
      </w:tblGrid>
      <w:tr w:rsidR="0082694B" w:rsidRPr="00CC5577" w:rsidTr="006C5915">
        <w:tc>
          <w:tcPr>
            <w:tcW w:w="2943" w:type="dxa"/>
          </w:tcPr>
          <w:p w:rsidR="0082694B" w:rsidRPr="00CC5577" w:rsidRDefault="0082694B" w:rsidP="00BF4B74">
            <w:pPr>
              <w:jc w:val="center"/>
              <w:rPr>
                <w:rFonts w:ascii="Times New Roman" w:hAnsi="Times New Roman" w:cs="Times New Roman"/>
                <w:sz w:val="24"/>
                <w:szCs w:val="24"/>
              </w:rPr>
            </w:pPr>
            <w:r w:rsidRPr="00CC5577">
              <w:rPr>
                <w:rFonts w:ascii="Times New Roman" w:hAnsi="Times New Roman" w:cs="Times New Roman"/>
                <w:sz w:val="24"/>
                <w:szCs w:val="24"/>
              </w:rPr>
              <w:t>Параметр</w:t>
            </w:r>
          </w:p>
        </w:tc>
        <w:tc>
          <w:tcPr>
            <w:tcW w:w="6521" w:type="dxa"/>
          </w:tcPr>
          <w:p w:rsidR="0082694B" w:rsidRPr="00CC5577" w:rsidRDefault="0082694B" w:rsidP="00BF4B74">
            <w:pPr>
              <w:jc w:val="center"/>
              <w:rPr>
                <w:rFonts w:ascii="Times New Roman" w:hAnsi="Times New Roman" w:cs="Times New Roman"/>
                <w:sz w:val="24"/>
                <w:szCs w:val="24"/>
              </w:rPr>
            </w:pPr>
            <w:r w:rsidRPr="00CC5577">
              <w:rPr>
                <w:rFonts w:ascii="Times New Roman" w:hAnsi="Times New Roman" w:cs="Times New Roman"/>
                <w:sz w:val="24"/>
                <w:szCs w:val="24"/>
              </w:rPr>
              <w:t>Значение, иная характеристика параметра</w:t>
            </w:r>
          </w:p>
        </w:tc>
      </w:tr>
      <w:tr w:rsidR="0082694B" w:rsidRPr="00CC5577" w:rsidTr="006C5915">
        <w:tc>
          <w:tcPr>
            <w:tcW w:w="2943" w:type="dxa"/>
          </w:tcPr>
          <w:p w:rsidR="0082694B" w:rsidRPr="00CC5577" w:rsidRDefault="0082694B" w:rsidP="00BF4B74">
            <w:pPr>
              <w:jc w:val="both"/>
              <w:rPr>
                <w:rFonts w:ascii="Times New Roman" w:hAnsi="Times New Roman" w:cs="Times New Roman"/>
                <w:sz w:val="24"/>
                <w:szCs w:val="24"/>
              </w:rPr>
            </w:pPr>
            <w:r>
              <w:rPr>
                <w:rFonts w:ascii="Times New Roman" w:hAnsi="Times New Roman" w:cs="Times New Roman"/>
                <w:sz w:val="24"/>
                <w:szCs w:val="24"/>
              </w:rPr>
              <w:t xml:space="preserve">Здание, в котором проводятся   концерты, концертные программы, концерт оркестра (большие составы) на гастролях  </w:t>
            </w:r>
          </w:p>
        </w:tc>
        <w:tc>
          <w:tcPr>
            <w:tcW w:w="6521" w:type="dxa"/>
          </w:tcPr>
          <w:p w:rsidR="0082694B" w:rsidRPr="00CC5577" w:rsidRDefault="006C5915" w:rsidP="006C5915">
            <w:pPr>
              <w:jc w:val="both"/>
              <w:rPr>
                <w:rFonts w:ascii="Times New Roman" w:hAnsi="Times New Roman" w:cs="Times New Roman"/>
                <w:sz w:val="24"/>
                <w:szCs w:val="24"/>
              </w:rPr>
            </w:pPr>
            <w:r>
              <w:rPr>
                <w:rFonts w:ascii="Times New Roman" w:hAnsi="Times New Roman" w:cs="Times New Roman"/>
                <w:sz w:val="24"/>
                <w:szCs w:val="24"/>
              </w:rPr>
              <w:t>Концерты, концертные программы</w:t>
            </w:r>
            <w:r w:rsidR="0082694B">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94B">
              <w:rPr>
                <w:rFonts w:ascii="Times New Roman" w:hAnsi="Times New Roman" w:cs="Times New Roman"/>
                <w:sz w:val="24"/>
                <w:szCs w:val="24"/>
              </w:rPr>
              <w:t xml:space="preserve"> проводятся в специально предназначенных либо приспособленных зданиях (помещениях), доступных для населения. Состояние зданий, в которых проводятся  </w:t>
            </w:r>
            <w:r>
              <w:rPr>
                <w:rFonts w:ascii="Times New Roman" w:hAnsi="Times New Roman" w:cs="Times New Roman"/>
                <w:sz w:val="24"/>
                <w:szCs w:val="24"/>
              </w:rPr>
              <w:t>концерты, концертные программы</w:t>
            </w:r>
            <w:r w:rsidR="0082694B">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94B">
              <w:rPr>
                <w:rFonts w:ascii="Times New Roman" w:hAnsi="Times New Roman" w:cs="Times New Roman"/>
                <w:sz w:val="24"/>
                <w:szCs w:val="24"/>
              </w:rPr>
              <w:t xml:space="preserve">не являются аварийным. </w:t>
            </w:r>
            <w:r>
              <w:rPr>
                <w:rFonts w:ascii="Times New Roman" w:hAnsi="Times New Roman" w:cs="Times New Roman"/>
                <w:sz w:val="24"/>
                <w:szCs w:val="24"/>
              </w:rPr>
              <w:t xml:space="preserve"> В здании соблюдается тепловой режим </w:t>
            </w:r>
            <w:r w:rsidRPr="006C5915">
              <w:rPr>
                <w:rFonts w:ascii="Times New Roman" w:eastAsia="Times New Roman" w:hAnsi="Times New Roman" w:cs="Times New Roman"/>
                <w:sz w:val="24"/>
                <w:szCs w:val="24"/>
              </w:rPr>
              <w:t>не менее +18 градусов, относительная влажность воздуха - 55%.</w:t>
            </w:r>
          </w:p>
        </w:tc>
      </w:tr>
      <w:tr w:rsidR="0082694B" w:rsidTr="006C5915">
        <w:tc>
          <w:tcPr>
            <w:tcW w:w="2943" w:type="dxa"/>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Состав помещений здания, в котором проводятся   концерты, концертные программы,  концерт оркестра (большие составы) на гастролях</w:t>
            </w:r>
          </w:p>
        </w:tc>
        <w:tc>
          <w:tcPr>
            <w:tcW w:w="6521" w:type="dxa"/>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 xml:space="preserve">Состав помещений здания, в котором проводятся   </w:t>
            </w:r>
            <w:r w:rsidR="006C5915">
              <w:rPr>
                <w:rFonts w:ascii="Times New Roman" w:hAnsi="Times New Roman" w:cs="Times New Roman"/>
                <w:sz w:val="24"/>
                <w:szCs w:val="24"/>
              </w:rPr>
              <w:t xml:space="preserve">концерты, концертные программы </w:t>
            </w:r>
            <w:r>
              <w:rPr>
                <w:rFonts w:ascii="Times New Roman" w:hAnsi="Times New Roman" w:cs="Times New Roman"/>
                <w:sz w:val="24"/>
                <w:szCs w:val="24"/>
              </w:rPr>
              <w:t xml:space="preserve"> включает:</w:t>
            </w:r>
          </w:p>
          <w:p w:rsidR="0082694B" w:rsidRDefault="0082694B" w:rsidP="00BF4B74">
            <w:pPr>
              <w:jc w:val="both"/>
              <w:rPr>
                <w:rFonts w:ascii="Times New Roman" w:hAnsi="Times New Roman" w:cs="Times New Roman"/>
                <w:sz w:val="24"/>
                <w:szCs w:val="24"/>
              </w:rPr>
            </w:pPr>
            <w:r w:rsidRPr="00D245A8">
              <w:rPr>
                <w:rFonts w:ascii="Times New Roman" w:hAnsi="Times New Roman" w:cs="Times New Roman"/>
                <w:sz w:val="24"/>
                <w:szCs w:val="24"/>
              </w:rPr>
              <w:t xml:space="preserve">     </w:t>
            </w:r>
            <w:r>
              <w:rPr>
                <w:rFonts w:ascii="Times New Roman" w:hAnsi="Times New Roman" w:cs="Times New Roman"/>
                <w:sz w:val="24"/>
                <w:szCs w:val="24"/>
              </w:rPr>
              <w:t>зрительный зал;</w:t>
            </w:r>
          </w:p>
          <w:p w:rsidR="0082694B" w:rsidRDefault="0082694B" w:rsidP="00BF4B74">
            <w:pPr>
              <w:jc w:val="both"/>
              <w:rPr>
                <w:rFonts w:ascii="Times New Roman" w:hAnsi="Times New Roman" w:cs="Times New Roman"/>
                <w:sz w:val="24"/>
                <w:szCs w:val="24"/>
              </w:rPr>
            </w:pPr>
            <w:r w:rsidRPr="00D245A8">
              <w:rPr>
                <w:rFonts w:ascii="Times New Roman" w:hAnsi="Times New Roman" w:cs="Times New Roman"/>
                <w:sz w:val="24"/>
                <w:szCs w:val="24"/>
              </w:rPr>
              <w:t xml:space="preserve">     </w:t>
            </w:r>
            <w:r>
              <w:rPr>
                <w:rFonts w:ascii="Times New Roman" w:hAnsi="Times New Roman" w:cs="Times New Roman"/>
                <w:sz w:val="24"/>
                <w:szCs w:val="24"/>
              </w:rPr>
              <w:t>фойе;</w:t>
            </w:r>
          </w:p>
          <w:p w:rsidR="0082694B" w:rsidRDefault="0082694B" w:rsidP="00BF4B74">
            <w:pPr>
              <w:jc w:val="both"/>
              <w:rPr>
                <w:rFonts w:ascii="Times New Roman" w:hAnsi="Times New Roman" w:cs="Times New Roman"/>
                <w:sz w:val="24"/>
                <w:szCs w:val="24"/>
              </w:rPr>
            </w:pPr>
            <w:r w:rsidRPr="00D245A8">
              <w:rPr>
                <w:rFonts w:ascii="Times New Roman" w:hAnsi="Times New Roman" w:cs="Times New Roman"/>
                <w:sz w:val="24"/>
                <w:szCs w:val="24"/>
              </w:rPr>
              <w:t xml:space="preserve">     </w:t>
            </w:r>
            <w:r>
              <w:rPr>
                <w:rFonts w:ascii="Times New Roman" w:hAnsi="Times New Roman" w:cs="Times New Roman"/>
                <w:sz w:val="24"/>
                <w:szCs w:val="24"/>
              </w:rPr>
              <w:t>служебные помещения;</w:t>
            </w:r>
          </w:p>
          <w:p w:rsidR="0082694B" w:rsidRDefault="0082694B" w:rsidP="00BF4B74">
            <w:pPr>
              <w:jc w:val="both"/>
              <w:rPr>
                <w:rFonts w:ascii="Times New Roman" w:hAnsi="Times New Roman" w:cs="Times New Roman"/>
                <w:sz w:val="24"/>
                <w:szCs w:val="24"/>
              </w:rPr>
            </w:pPr>
            <w:r w:rsidRPr="00D245A8">
              <w:rPr>
                <w:rFonts w:ascii="Times New Roman" w:hAnsi="Times New Roman" w:cs="Times New Roman"/>
                <w:sz w:val="24"/>
                <w:szCs w:val="24"/>
              </w:rPr>
              <w:t xml:space="preserve">    </w:t>
            </w:r>
            <w:r w:rsidRPr="003B27F8">
              <w:rPr>
                <w:rFonts w:ascii="Times New Roman" w:hAnsi="Times New Roman" w:cs="Times New Roman"/>
                <w:sz w:val="24"/>
                <w:szCs w:val="24"/>
              </w:rPr>
              <w:t xml:space="preserve"> </w:t>
            </w:r>
            <w:r>
              <w:rPr>
                <w:rFonts w:ascii="Times New Roman" w:hAnsi="Times New Roman" w:cs="Times New Roman"/>
                <w:sz w:val="24"/>
                <w:szCs w:val="24"/>
              </w:rPr>
              <w:t>гардероб для верхней одежды посетителей, соответствующий вместимости зрительного зала.</w:t>
            </w:r>
          </w:p>
        </w:tc>
      </w:tr>
      <w:tr w:rsidR="006C5915" w:rsidTr="006C5915">
        <w:tc>
          <w:tcPr>
            <w:tcW w:w="2943"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Санитарное состояние  </w:t>
            </w:r>
          </w:p>
        </w:tc>
        <w:tc>
          <w:tcPr>
            <w:tcW w:w="6521"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Деятельность учреждения соответствует установленным государственным санитарно-эпидемиологическим  правилам и нормативам. Уборка помещений учреждений производится ежедневно.  </w:t>
            </w:r>
          </w:p>
        </w:tc>
      </w:tr>
      <w:tr w:rsidR="006C5915" w:rsidTr="006C5915">
        <w:tc>
          <w:tcPr>
            <w:tcW w:w="2943"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 Общественная безопасность</w:t>
            </w:r>
          </w:p>
        </w:tc>
        <w:tc>
          <w:tcPr>
            <w:tcW w:w="6521"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 Учреждения  находятся под наблюдением  вневедомственной охраны.</w:t>
            </w:r>
          </w:p>
        </w:tc>
      </w:tr>
      <w:tr w:rsidR="006C5915" w:rsidTr="006C5915">
        <w:tc>
          <w:tcPr>
            <w:tcW w:w="2943"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 Пожарная безопасность</w:t>
            </w:r>
          </w:p>
        </w:tc>
        <w:tc>
          <w:tcPr>
            <w:tcW w:w="6521"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Помещения учреждений оборудованы  автоматической пожарной сигнализацией, оснащены первичными средствами пожаротушения.     </w:t>
            </w:r>
          </w:p>
        </w:tc>
      </w:tr>
      <w:tr w:rsidR="006C5915" w:rsidTr="006C5915">
        <w:tc>
          <w:tcPr>
            <w:tcW w:w="2943" w:type="dxa"/>
          </w:tcPr>
          <w:p w:rsidR="006C5915" w:rsidRDefault="006C5915" w:rsidP="006C5915">
            <w:pPr>
              <w:rPr>
                <w:rFonts w:ascii="Times New Roman" w:hAnsi="Times New Roman" w:cs="Times New Roman"/>
                <w:sz w:val="24"/>
                <w:szCs w:val="24"/>
              </w:rPr>
            </w:pPr>
            <w:r>
              <w:rPr>
                <w:rFonts w:ascii="Times New Roman" w:hAnsi="Times New Roman" w:cs="Times New Roman"/>
                <w:sz w:val="24"/>
                <w:szCs w:val="24"/>
              </w:rPr>
              <w:t>Режим работы</w:t>
            </w:r>
          </w:p>
        </w:tc>
        <w:tc>
          <w:tcPr>
            <w:tcW w:w="6521" w:type="dxa"/>
          </w:tcPr>
          <w:p w:rsidR="006C5915" w:rsidRDefault="006C5915" w:rsidP="006C5915">
            <w:pPr>
              <w:jc w:val="both"/>
              <w:rPr>
                <w:rFonts w:ascii="Times New Roman" w:hAnsi="Times New Roman" w:cs="Times New Roman"/>
                <w:sz w:val="24"/>
                <w:szCs w:val="24"/>
              </w:rPr>
            </w:pPr>
            <w:r>
              <w:rPr>
                <w:rFonts w:ascii="Times New Roman" w:hAnsi="Times New Roman" w:cs="Times New Roman"/>
                <w:sz w:val="24"/>
                <w:szCs w:val="24"/>
              </w:rPr>
              <w:t xml:space="preserve"> В период концертного сезона, обеспечивается показ концертов, концертных программ в зале учреждения  в соответствии с репертуарным планом: концертов и иных творческих проектов вечернего репертуара -  с 18 до 22 часов, концертов и иных творческих проектов дневного репертуара – с 10 до 17 часов.  </w:t>
            </w:r>
          </w:p>
        </w:tc>
      </w:tr>
      <w:tr w:rsidR="006C5915" w:rsidTr="006C5915">
        <w:tc>
          <w:tcPr>
            <w:tcW w:w="2943" w:type="dxa"/>
          </w:tcPr>
          <w:p w:rsidR="006C5915" w:rsidRDefault="006C5915" w:rsidP="00020FAD">
            <w:pPr>
              <w:rPr>
                <w:rFonts w:ascii="Times New Roman" w:hAnsi="Times New Roman" w:cs="Times New Roman"/>
                <w:sz w:val="24"/>
                <w:szCs w:val="24"/>
              </w:rPr>
            </w:pPr>
            <w:r>
              <w:rPr>
                <w:rFonts w:ascii="Times New Roman" w:hAnsi="Times New Roman" w:cs="Times New Roman"/>
                <w:sz w:val="24"/>
                <w:szCs w:val="24"/>
              </w:rPr>
              <w:t>Информация о работе учреждений</w:t>
            </w:r>
          </w:p>
        </w:tc>
        <w:tc>
          <w:tcPr>
            <w:tcW w:w="6521" w:type="dxa"/>
          </w:tcPr>
          <w:p w:rsidR="006C5915" w:rsidRDefault="006C5915" w:rsidP="00020FAD">
            <w:pPr>
              <w:jc w:val="both"/>
              <w:rPr>
                <w:rFonts w:ascii="Times New Roman" w:hAnsi="Times New Roman" w:cs="Times New Roman"/>
                <w:sz w:val="24"/>
                <w:szCs w:val="24"/>
              </w:rPr>
            </w:pPr>
            <w:r>
              <w:rPr>
                <w:rFonts w:ascii="Times New Roman" w:hAnsi="Times New Roman" w:cs="Times New Roman"/>
                <w:sz w:val="24"/>
                <w:szCs w:val="24"/>
              </w:rPr>
              <w:t>Информация о работе учреждений размещается в соответствии с требованиями п.1.7 настоящего стандарта.</w:t>
            </w:r>
          </w:p>
        </w:tc>
      </w:tr>
    </w:tbl>
    <w:p w:rsidR="0082694B" w:rsidRDefault="00F117AA" w:rsidP="000D712C">
      <w:pPr>
        <w:ind w:firstLine="708"/>
        <w:jc w:val="both"/>
        <w:rPr>
          <w:rFonts w:ascii="Times New Roman" w:hAnsi="Times New Roman" w:cs="Times New Roman"/>
          <w:sz w:val="28"/>
          <w:szCs w:val="28"/>
        </w:rPr>
      </w:pPr>
      <w:r>
        <w:rPr>
          <w:rFonts w:ascii="Times New Roman" w:hAnsi="Times New Roman" w:cs="Times New Roman"/>
          <w:sz w:val="28"/>
          <w:szCs w:val="28"/>
        </w:rPr>
        <w:t>1.4. Техническое оснащение у</w:t>
      </w:r>
      <w:r w:rsidR="0082694B" w:rsidRPr="00633647">
        <w:rPr>
          <w:rFonts w:ascii="Times New Roman" w:hAnsi="Times New Roman" w:cs="Times New Roman"/>
          <w:sz w:val="28"/>
          <w:szCs w:val="28"/>
        </w:rPr>
        <w:t>чреждения</w:t>
      </w:r>
      <w:r w:rsidR="000D712C">
        <w:rPr>
          <w:rFonts w:ascii="Times New Roman" w:hAnsi="Times New Roman" w:cs="Times New Roman"/>
          <w:sz w:val="28"/>
          <w:szCs w:val="28"/>
        </w:rPr>
        <w:t>, непосредственно оказывающего государственную услугу</w:t>
      </w:r>
      <w:r w:rsidR="0082694B" w:rsidRPr="00633647">
        <w:rPr>
          <w:rFonts w:ascii="Times New Roman" w:hAnsi="Times New Roman" w:cs="Times New Roman"/>
          <w:sz w:val="28"/>
          <w:szCs w:val="28"/>
        </w:rPr>
        <w:t>:</w:t>
      </w:r>
    </w:p>
    <w:tbl>
      <w:tblPr>
        <w:tblStyle w:val="a7"/>
        <w:tblW w:w="0" w:type="auto"/>
        <w:tblLook w:val="04A0"/>
      </w:tblPr>
      <w:tblGrid>
        <w:gridCol w:w="2943"/>
        <w:gridCol w:w="6628"/>
      </w:tblGrid>
      <w:tr w:rsidR="0082694B" w:rsidTr="006E38DA">
        <w:tc>
          <w:tcPr>
            <w:tcW w:w="2943" w:type="dxa"/>
            <w:hideMark/>
          </w:tcPr>
          <w:p w:rsidR="0082694B" w:rsidRDefault="0082694B" w:rsidP="00BF4B74">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6628" w:type="dxa"/>
            <w:hideMark/>
          </w:tcPr>
          <w:p w:rsidR="0082694B" w:rsidRDefault="0082694B" w:rsidP="00BF4B74">
            <w:pPr>
              <w:jc w:val="center"/>
              <w:rPr>
                <w:rFonts w:ascii="Times New Roman" w:hAnsi="Times New Roman" w:cs="Times New Roman"/>
                <w:sz w:val="24"/>
                <w:szCs w:val="24"/>
              </w:rPr>
            </w:pPr>
            <w:r>
              <w:rPr>
                <w:rFonts w:ascii="Times New Roman" w:hAnsi="Times New Roman" w:cs="Times New Roman"/>
                <w:sz w:val="24"/>
                <w:szCs w:val="24"/>
              </w:rPr>
              <w:t>Значение, иная характеристика параметра</w:t>
            </w:r>
          </w:p>
        </w:tc>
      </w:tr>
      <w:tr w:rsidR="0082694B" w:rsidTr="006E38DA">
        <w:tc>
          <w:tcPr>
            <w:tcW w:w="2943" w:type="dxa"/>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Оборудование</w:t>
            </w:r>
          </w:p>
        </w:tc>
        <w:tc>
          <w:tcPr>
            <w:tcW w:w="6628" w:type="dxa"/>
            <w:hideMark/>
          </w:tcPr>
          <w:p w:rsidR="007A59B9" w:rsidRDefault="0082694B" w:rsidP="00BF4B74">
            <w:pPr>
              <w:jc w:val="both"/>
              <w:rPr>
                <w:rFonts w:ascii="Times New Roman" w:hAnsi="Times New Roman" w:cs="Times New Roman"/>
                <w:sz w:val="24"/>
                <w:szCs w:val="24"/>
              </w:rPr>
            </w:pPr>
            <w:r>
              <w:rPr>
                <w:rFonts w:ascii="Times New Roman" w:hAnsi="Times New Roman" w:cs="Times New Roman"/>
                <w:sz w:val="24"/>
                <w:szCs w:val="24"/>
              </w:rPr>
              <w:t>Зрительный зал оборудован исправными, не имеющими внешних повреждений креслами (в том числе откидными) для зрителей. В фойе установлены места для сидения. Имеются музыкальные инструменты, технические средства и оборудование для показа мероприятий.</w:t>
            </w:r>
          </w:p>
        </w:tc>
      </w:tr>
      <w:tr w:rsidR="0082694B" w:rsidTr="006E38D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lastRenderedPageBreak/>
              <w:t>Информатизация и компьютеризация</w:t>
            </w:r>
          </w:p>
        </w:tc>
        <w:tc>
          <w:tcPr>
            <w:tcW w:w="6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8F45D9">
            <w:pPr>
              <w:jc w:val="both"/>
              <w:rPr>
                <w:rFonts w:ascii="Times New Roman" w:hAnsi="Times New Roman" w:cs="Times New Roman"/>
                <w:sz w:val="24"/>
                <w:szCs w:val="24"/>
              </w:rPr>
            </w:pPr>
            <w:r>
              <w:rPr>
                <w:rFonts w:ascii="Times New Roman" w:hAnsi="Times New Roman" w:cs="Times New Roman"/>
                <w:sz w:val="24"/>
                <w:szCs w:val="24"/>
              </w:rPr>
              <w:t>Рабочие места для сотрудников учреждения оборудованы персональными компьютерами, в том ч</w:t>
            </w:r>
            <w:r w:rsidR="008F45D9">
              <w:rPr>
                <w:rFonts w:ascii="Times New Roman" w:hAnsi="Times New Roman" w:cs="Times New Roman"/>
                <w:sz w:val="24"/>
                <w:szCs w:val="24"/>
              </w:rPr>
              <w:t>и</w:t>
            </w:r>
            <w:r w:rsidR="003135BD">
              <w:rPr>
                <w:rFonts w:ascii="Times New Roman" w:hAnsi="Times New Roman" w:cs="Times New Roman"/>
                <w:sz w:val="24"/>
                <w:szCs w:val="24"/>
              </w:rPr>
              <w:t>сле с выходом в сеть Интернет. У учреждения</w:t>
            </w:r>
            <w:r>
              <w:rPr>
                <w:rFonts w:ascii="Times New Roman" w:hAnsi="Times New Roman" w:cs="Times New Roman"/>
                <w:sz w:val="24"/>
                <w:szCs w:val="24"/>
              </w:rPr>
              <w:t xml:space="preserve"> имеется электронная почта, Интернет-сайт, поддерживаемый в актуальном режиме.</w:t>
            </w:r>
          </w:p>
        </w:tc>
      </w:tr>
    </w:tbl>
    <w:p w:rsidR="00615B51" w:rsidRDefault="00DE7300" w:rsidP="002D598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82694B" w:rsidRDefault="00F117AA" w:rsidP="002D598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1.5. Укомплектованность у</w:t>
      </w:r>
      <w:r w:rsidR="0082694B" w:rsidRPr="005C244C">
        <w:rPr>
          <w:rFonts w:ascii="Times New Roman" w:hAnsi="Times New Roman" w:cs="Times New Roman"/>
          <w:sz w:val="28"/>
          <w:szCs w:val="28"/>
        </w:rPr>
        <w:t>чреждения</w:t>
      </w:r>
      <w:r w:rsidR="004502B4">
        <w:rPr>
          <w:rFonts w:ascii="Times New Roman" w:hAnsi="Times New Roman" w:cs="Times New Roman"/>
          <w:sz w:val="28"/>
          <w:szCs w:val="28"/>
        </w:rPr>
        <w:t xml:space="preserve">, </w:t>
      </w:r>
      <w:r w:rsidR="00483477">
        <w:rPr>
          <w:rFonts w:ascii="Times New Roman" w:hAnsi="Times New Roman" w:cs="Times New Roman"/>
          <w:sz w:val="28"/>
          <w:szCs w:val="28"/>
        </w:rPr>
        <w:t>непосредственно</w:t>
      </w:r>
      <w:r w:rsidR="004502B4">
        <w:rPr>
          <w:rFonts w:ascii="Times New Roman" w:hAnsi="Times New Roman" w:cs="Times New Roman"/>
          <w:sz w:val="28"/>
          <w:szCs w:val="28"/>
        </w:rPr>
        <w:t xml:space="preserve">   </w:t>
      </w:r>
      <w:r w:rsidR="00483477">
        <w:rPr>
          <w:rFonts w:ascii="Times New Roman" w:hAnsi="Times New Roman" w:cs="Times New Roman"/>
          <w:sz w:val="28"/>
          <w:szCs w:val="28"/>
        </w:rPr>
        <w:t xml:space="preserve"> оказывающ</w:t>
      </w:r>
      <w:r w:rsidR="006153CB">
        <w:rPr>
          <w:rFonts w:ascii="Times New Roman" w:hAnsi="Times New Roman" w:cs="Times New Roman"/>
          <w:sz w:val="28"/>
          <w:szCs w:val="28"/>
        </w:rPr>
        <w:t>его</w:t>
      </w:r>
      <w:r w:rsidR="00483477">
        <w:rPr>
          <w:rFonts w:ascii="Times New Roman" w:hAnsi="Times New Roman" w:cs="Times New Roman"/>
          <w:sz w:val="28"/>
          <w:szCs w:val="28"/>
        </w:rPr>
        <w:t xml:space="preserve"> </w:t>
      </w:r>
      <w:r w:rsidR="004502B4">
        <w:rPr>
          <w:rFonts w:ascii="Times New Roman" w:hAnsi="Times New Roman" w:cs="Times New Roman"/>
          <w:sz w:val="28"/>
          <w:szCs w:val="28"/>
        </w:rPr>
        <w:t xml:space="preserve">  </w:t>
      </w:r>
      <w:r w:rsidR="00483477">
        <w:rPr>
          <w:rFonts w:ascii="Times New Roman" w:hAnsi="Times New Roman" w:cs="Times New Roman"/>
          <w:sz w:val="28"/>
          <w:szCs w:val="28"/>
        </w:rPr>
        <w:t xml:space="preserve">государственную </w:t>
      </w:r>
      <w:r w:rsidR="004502B4">
        <w:rPr>
          <w:rFonts w:ascii="Times New Roman" w:hAnsi="Times New Roman" w:cs="Times New Roman"/>
          <w:sz w:val="28"/>
          <w:szCs w:val="28"/>
        </w:rPr>
        <w:t xml:space="preserve"> </w:t>
      </w:r>
      <w:r w:rsidR="00483477">
        <w:rPr>
          <w:rFonts w:ascii="Times New Roman" w:hAnsi="Times New Roman" w:cs="Times New Roman"/>
          <w:sz w:val="28"/>
          <w:szCs w:val="28"/>
        </w:rPr>
        <w:t xml:space="preserve">услугу, </w:t>
      </w:r>
      <w:r w:rsidR="004502B4">
        <w:rPr>
          <w:rFonts w:ascii="Times New Roman" w:hAnsi="Times New Roman" w:cs="Times New Roman"/>
          <w:sz w:val="28"/>
          <w:szCs w:val="28"/>
        </w:rPr>
        <w:t xml:space="preserve">  </w:t>
      </w:r>
      <w:r w:rsidR="00483477">
        <w:rPr>
          <w:rFonts w:ascii="Times New Roman" w:hAnsi="Times New Roman" w:cs="Times New Roman"/>
          <w:sz w:val="28"/>
          <w:szCs w:val="28"/>
        </w:rPr>
        <w:t>кадрами</w:t>
      </w:r>
      <w:r w:rsidR="004502B4">
        <w:rPr>
          <w:rFonts w:ascii="Times New Roman" w:hAnsi="Times New Roman" w:cs="Times New Roman"/>
          <w:sz w:val="28"/>
          <w:szCs w:val="28"/>
        </w:rPr>
        <w:t xml:space="preserve">  </w:t>
      </w:r>
      <w:r w:rsidR="00483477">
        <w:rPr>
          <w:rFonts w:ascii="Times New Roman" w:hAnsi="Times New Roman" w:cs="Times New Roman"/>
          <w:sz w:val="28"/>
          <w:szCs w:val="28"/>
        </w:rPr>
        <w:t xml:space="preserve"> и </w:t>
      </w:r>
      <w:r w:rsidR="004502B4">
        <w:rPr>
          <w:rFonts w:ascii="Times New Roman" w:hAnsi="Times New Roman" w:cs="Times New Roman"/>
          <w:sz w:val="28"/>
          <w:szCs w:val="28"/>
        </w:rPr>
        <w:t xml:space="preserve">   </w:t>
      </w:r>
      <w:r w:rsidR="007A59B9">
        <w:rPr>
          <w:rFonts w:ascii="Times New Roman" w:hAnsi="Times New Roman" w:cs="Times New Roman"/>
          <w:sz w:val="28"/>
          <w:szCs w:val="28"/>
        </w:rPr>
        <w:t>их квалификация</w:t>
      </w:r>
      <w:r w:rsidR="0082694B" w:rsidRPr="005C244C">
        <w:rPr>
          <w:rFonts w:ascii="Times New Roman" w:hAnsi="Times New Roman" w:cs="Times New Roman"/>
          <w:sz w:val="28"/>
          <w:szCs w:val="28"/>
        </w:rPr>
        <w:t xml:space="preserve">:    </w:t>
      </w:r>
    </w:p>
    <w:p w:rsidR="00615B51" w:rsidRDefault="00615B51" w:rsidP="002D5981">
      <w:pPr>
        <w:spacing w:after="0" w:line="240" w:lineRule="auto"/>
        <w:ind w:firstLine="708"/>
        <w:rPr>
          <w:rFonts w:ascii="Times New Roman" w:hAnsi="Times New Roman" w:cs="Times New Roman"/>
          <w:sz w:val="28"/>
          <w:szCs w:val="28"/>
        </w:rPr>
      </w:pPr>
    </w:p>
    <w:tbl>
      <w:tblPr>
        <w:tblStyle w:val="a7"/>
        <w:tblW w:w="0" w:type="auto"/>
        <w:tblInd w:w="108" w:type="dxa"/>
        <w:tblLook w:val="04A0"/>
      </w:tblPr>
      <w:tblGrid>
        <w:gridCol w:w="2977"/>
        <w:gridCol w:w="6379"/>
      </w:tblGrid>
      <w:tr w:rsidR="0082694B" w:rsidTr="00BF4B7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center"/>
              <w:rPr>
                <w:rFonts w:ascii="Times New Roman" w:hAnsi="Times New Roman" w:cs="Times New Roman"/>
                <w:sz w:val="24"/>
                <w:szCs w:val="24"/>
              </w:rPr>
            </w:pPr>
            <w:r>
              <w:rPr>
                <w:rFonts w:ascii="Times New Roman" w:hAnsi="Times New Roman" w:cs="Times New Roman"/>
                <w:sz w:val="24"/>
                <w:szCs w:val="24"/>
              </w:rPr>
              <w:t>Значение, иная характеристика параметра</w:t>
            </w:r>
          </w:p>
        </w:tc>
      </w:tr>
      <w:tr w:rsidR="0082694B" w:rsidTr="00BF4B7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 xml:space="preserve"> Кадровый состав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 xml:space="preserve">  Структура и штатное расписание учреждения устанавливаются с учетом объемов и сложности выполняемых работ, а также выделяемых бюджетных средств</w:t>
            </w:r>
          </w:p>
        </w:tc>
      </w:tr>
      <w:tr w:rsidR="0082694B" w:rsidTr="00BF4B7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Образовательный уровень специалистов</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Сотрудники учреждения имеют образование квалификацию, профессиональную подготовку, обладают опытом и знаниями, соответствующим надлежащее качество выполнения государственной работы</w:t>
            </w:r>
          </w:p>
        </w:tc>
      </w:tr>
      <w:tr w:rsidR="0082694B" w:rsidTr="00BF4B7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Переподготовка и повышение квалификации кадров</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94B" w:rsidRDefault="0082694B" w:rsidP="00BF4B74">
            <w:pPr>
              <w:jc w:val="both"/>
              <w:rPr>
                <w:rFonts w:ascii="Times New Roman" w:hAnsi="Times New Roman" w:cs="Times New Roman"/>
                <w:sz w:val="24"/>
                <w:szCs w:val="24"/>
              </w:rPr>
            </w:pPr>
            <w:r>
              <w:rPr>
                <w:rFonts w:ascii="Times New Roman" w:hAnsi="Times New Roman" w:cs="Times New Roman"/>
                <w:sz w:val="24"/>
                <w:szCs w:val="24"/>
              </w:rPr>
              <w:t>Не реже одного раза в 5 лет специалисты (кроме артистического персонала) учреждения проходят обучение на курсах повышения квалификации.</w:t>
            </w:r>
          </w:p>
        </w:tc>
      </w:tr>
    </w:tbl>
    <w:p w:rsidR="0082694B" w:rsidRDefault="0082694B" w:rsidP="0082694B">
      <w:pPr>
        <w:tabs>
          <w:tab w:val="left" w:pos="0"/>
        </w:tabs>
        <w:spacing w:after="0" w:line="240" w:lineRule="auto"/>
        <w:jc w:val="both"/>
        <w:rPr>
          <w:rFonts w:ascii="Times New Roman" w:hAnsi="Times New Roman" w:cs="Times New Roman"/>
          <w:sz w:val="28"/>
          <w:szCs w:val="28"/>
        </w:rPr>
      </w:pPr>
    </w:p>
    <w:p w:rsidR="0082694B" w:rsidRPr="0044486F" w:rsidRDefault="002042E5" w:rsidP="0082694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0082694B" w:rsidRPr="0044486F">
        <w:rPr>
          <w:rFonts w:ascii="Times New Roman" w:hAnsi="Times New Roman" w:cs="Times New Roman"/>
          <w:sz w:val="28"/>
          <w:szCs w:val="28"/>
        </w:rPr>
        <w:t>Тр</w:t>
      </w:r>
      <w:r w:rsidR="006C5915">
        <w:rPr>
          <w:rFonts w:ascii="Times New Roman" w:hAnsi="Times New Roman" w:cs="Times New Roman"/>
          <w:sz w:val="28"/>
          <w:szCs w:val="28"/>
        </w:rPr>
        <w:t>ебования к технологии оказания государственной услуги</w:t>
      </w:r>
      <w:r w:rsidR="0082694B" w:rsidRPr="0044486F">
        <w:rPr>
          <w:rFonts w:ascii="Times New Roman" w:hAnsi="Times New Roman" w:cs="Times New Roman"/>
          <w:sz w:val="28"/>
          <w:szCs w:val="28"/>
        </w:rPr>
        <w:t xml:space="preserve">: </w:t>
      </w:r>
    </w:p>
    <w:p w:rsidR="001D65EB" w:rsidRPr="00F01E34" w:rsidRDefault="001C1A32" w:rsidP="001C1A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D65EB">
        <w:rPr>
          <w:rFonts w:ascii="Times New Roman" w:hAnsi="Times New Roman" w:cs="Times New Roman"/>
          <w:sz w:val="28"/>
          <w:szCs w:val="28"/>
        </w:rPr>
        <w:t>Дата и время созданного концерта, концертной программы должны быть  объявлены учреждением не позднее 20 дней до показа концерта. Продажа билетов должна начинаться не позднее 10 дней до показа концерта.  Продолжительность определяется авторским замыслом создателей.</w:t>
      </w:r>
      <w:r w:rsidRPr="001C1A32">
        <w:rPr>
          <w:rFonts w:ascii="Times New Roman" w:hAnsi="Times New Roman" w:cs="Times New Roman"/>
          <w:color w:val="000000"/>
          <w:sz w:val="28"/>
          <w:szCs w:val="28"/>
          <w:shd w:val="clear" w:color="auto" w:fill="FFFFFF"/>
        </w:rPr>
        <w:t xml:space="preserve"> </w:t>
      </w:r>
      <w:r w:rsidR="009C29CB">
        <w:rPr>
          <w:rFonts w:ascii="Times New Roman" w:hAnsi="Times New Roman" w:cs="Times New Roman"/>
          <w:color w:val="000000"/>
          <w:sz w:val="28"/>
          <w:szCs w:val="28"/>
          <w:shd w:val="clear" w:color="auto" w:fill="FFFFFF"/>
        </w:rPr>
        <w:t xml:space="preserve"> При  повышенном спросе на предоставление услуги учреждение  вправе устанавливать очередность приобретения билет   для отдельных категорий граждан согласно действующему законодательству.</w:t>
      </w:r>
    </w:p>
    <w:p w:rsidR="001D65EB" w:rsidRDefault="001D65EB" w:rsidP="001D65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Потребителю может быть отказано в  получении результата выполнения   работы в следующих случаях:</w:t>
      </w:r>
    </w:p>
    <w:p w:rsidR="001D65EB" w:rsidRDefault="001D65EB" w:rsidP="001D65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билетов на проводимое мероприятие;</w:t>
      </w:r>
    </w:p>
    <w:p w:rsidR="001D65EB" w:rsidRDefault="001D65EB" w:rsidP="001D65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установление возрастных ограничений;</w:t>
      </w:r>
    </w:p>
    <w:p w:rsidR="001D65EB" w:rsidRDefault="001D65EB" w:rsidP="001D65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потребитель находится в состоянии алкогольного, наркотического или токсического опьянения;</w:t>
      </w:r>
    </w:p>
    <w:p w:rsidR="001D65EB" w:rsidRPr="00F01E34" w:rsidRDefault="001D65EB" w:rsidP="001D65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обращение за получением услуги в часы и дни, в которые учреждение закрыто для посетителей.</w:t>
      </w:r>
    </w:p>
    <w:p w:rsidR="003C6747" w:rsidRDefault="001D65EB" w:rsidP="00826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Замена концертной программы  учреждения или отмена концертов допускаются в случае наступления форс-мажора, а также в случае наступления обстоятельств непреодолимой силы природы или техногенного характера.</w:t>
      </w:r>
    </w:p>
    <w:p w:rsidR="008F45D9" w:rsidRDefault="008F45D9" w:rsidP="0082694B">
      <w:pPr>
        <w:spacing w:after="0" w:line="240" w:lineRule="auto"/>
        <w:jc w:val="both"/>
        <w:rPr>
          <w:rFonts w:ascii="Times New Roman" w:hAnsi="Times New Roman" w:cs="Times New Roman"/>
          <w:sz w:val="28"/>
          <w:szCs w:val="28"/>
        </w:rPr>
      </w:pPr>
    </w:p>
    <w:p w:rsidR="008F45D9" w:rsidRDefault="008F45D9" w:rsidP="0082694B">
      <w:pPr>
        <w:spacing w:after="0" w:line="240" w:lineRule="auto"/>
        <w:jc w:val="both"/>
        <w:rPr>
          <w:rFonts w:ascii="Times New Roman" w:hAnsi="Times New Roman" w:cs="Times New Roman"/>
          <w:sz w:val="28"/>
          <w:szCs w:val="28"/>
        </w:rPr>
      </w:pPr>
    </w:p>
    <w:p w:rsidR="008F45D9" w:rsidRDefault="008F45D9" w:rsidP="0082694B">
      <w:pPr>
        <w:spacing w:after="0" w:line="240" w:lineRule="auto"/>
        <w:jc w:val="both"/>
        <w:rPr>
          <w:rFonts w:ascii="Times New Roman" w:hAnsi="Times New Roman" w:cs="Times New Roman"/>
          <w:sz w:val="28"/>
          <w:szCs w:val="28"/>
        </w:rPr>
      </w:pPr>
    </w:p>
    <w:p w:rsidR="008F45D9" w:rsidRDefault="008F45D9" w:rsidP="0082694B">
      <w:pPr>
        <w:spacing w:after="0" w:line="240" w:lineRule="auto"/>
        <w:jc w:val="both"/>
        <w:rPr>
          <w:rFonts w:ascii="Times New Roman" w:hAnsi="Times New Roman" w:cs="Times New Roman"/>
          <w:sz w:val="28"/>
          <w:szCs w:val="28"/>
        </w:rPr>
      </w:pPr>
    </w:p>
    <w:p w:rsidR="00210FCB" w:rsidRDefault="00210FCB" w:rsidP="0082694B">
      <w:pPr>
        <w:spacing w:after="0" w:line="240" w:lineRule="auto"/>
        <w:jc w:val="both"/>
        <w:rPr>
          <w:rFonts w:ascii="Times New Roman" w:hAnsi="Times New Roman" w:cs="Times New Roman"/>
          <w:sz w:val="28"/>
          <w:szCs w:val="28"/>
        </w:rPr>
      </w:pPr>
    </w:p>
    <w:p w:rsidR="00210FCB" w:rsidRDefault="00210FCB" w:rsidP="0082694B">
      <w:pPr>
        <w:spacing w:after="0" w:line="240" w:lineRule="auto"/>
        <w:jc w:val="both"/>
        <w:rPr>
          <w:rFonts w:ascii="Times New Roman" w:hAnsi="Times New Roman" w:cs="Times New Roman"/>
          <w:sz w:val="28"/>
          <w:szCs w:val="28"/>
        </w:rPr>
      </w:pPr>
    </w:p>
    <w:p w:rsidR="0082694B" w:rsidRDefault="0082694B" w:rsidP="004502B4">
      <w:pPr>
        <w:widowControl w:val="0"/>
        <w:autoSpaceDE w:val="0"/>
        <w:spacing w:after="0" w:line="240" w:lineRule="auto"/>
        <w:ind w:right="15" w:firstLine="540"/>
        <w:jc w:val="both"/>
        <w:rPr>
          <w:rFonts w:ascii="Times New Roman" w:hAnsi="Times New Roman"/>
          <w:sz w:val="28"/>
          <w:szCs w:val="28"/>
        </w:rPr>
      </w:pPr>
      <w:r>
        <w:rPr>
          <w:rFonts w:ascii="Times New Roman" w:hAnsi="Times New Roman"/>
          <w:sz w:val="28"/>
          <w:szCs w:val="28"/>
        </w:rPr>
        <w:lastRenderedPageBreak/>
        <w:t>1.7. Информацион</w:t>
      </w:r>
      <w:r w:rsidR="005E0DC5">
        <w:rPr>
          <w:rFonts w:ascii="Times New Roman" w:hAnsi="Times New Roman"/>
          <w:sz w:val="28"/>
          <w:szCs w:val="28"/>
        </w:rPr>
        <w:t>ное сопровождение деятельности у</w:t>
      </w:r>
      <w:r w:rsidR="00277628">
        <w:rPr>
          <w:rFonts w:ascii="Times New Roman" w:hAnsi="Times New Roman"/>
          <w:sz w:val="28"/>
          <w:szCs w:val="28"/>
        </w:rPr>
        <w:t>чреждения</w:t>
      </w:r>
      <w:r w:rsidR="00475E19">
        <w:rPr>
          <w:rFonts w:ascii="Times New Roman" w:hAnsi="Times New Roman"/>
          <w:sz w:val="28"/>
          <w:szCs w:val="28"/>
        </w:rPr>
        <w:t>, непосредственно оказывающего государственную услугу:</w:t>
      </w:r>
    </w:p>
    <w:p w:rsidR="00615B51" w:rsidRDefault="00615B51" w:rsidP="004502B4">
      <w:pPr>
        <w:widowControl w:val="0"/>
        <w:autoSpaceDE w:val="0"/>
        <w:spacing w:after="0" w:line="240" w:lineRule="auto"/>
        <w:ind w:right="15" w:firstLine="540"/>
        <w:jc w:val="both"/>
        <w:rPr>
          <w:rFonts w:ascii="Times New Roman" w:hAnsi="Times New Roman"/>
          <w:sz w:val="28"/>
          <w:szCs w:val="28"/>
        </w:rPr>
      </w:pPr>
    </w:p>
    <w:tbl>
      <w:tblPr>
        <w:tblStyle w:val="a7"/>
        <w:tblW w:w="0" w:type="auto"/>
        <w:tblInd w:w="108" w:type="dxa"/>
        <w:tblLayout w:type="fixed"/>
        <w:tblLook w:val="04A0"/>
      </w:tblPr>
      <w:tblGrid>
        <w:gridCol w:w="2835"/>
        <w:gridCol w:w="4536"/>
        <w:gridCol w:w="2375"/>
      </w:tblGrid>
      <w:tr w:rsidR="003C6747" w:rsidTr="00E57D0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747" w:rsidRDefault="003C6747" w:rsidP="00BF4B74">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6747" w:rsidRDefault="003C6747" w:rsidP="00BF4B74">
            <w:pPr>
              <w:jc w:val="center"/>
              <w:rPr>
                <w:rFonts w:ascii="Times New Roman" w:hAnsi="Times New Roman" w:cs="Times New Roman"/>
                <w:sz w:val="24"/>
                <w:szCs w:val="24"/>
              </w:rPr>
            </w:pPr>
            <w:r>
              <w:rPr>
                <w:rFonts w:ascii="Times New Roman" w:hAnsi="Times New Roman" w:cs="Times New Roman"/>
                <w:sz w:val="24"/>
                <w:szCs w:val="24"/>
              </w:rPr>
              <w:t>Значение, иная характеристика параметра</w:t>
            </w:r>
          </w:p>
        </w:tc>
        <w:tc>
          <w:tcPr>
            <w:tcW w:w="2375" w:type="dxa"/>
            <w:tcBorders>
              <w:top w:val="single" w:sz="4" w:space="0" w:color="000000" w:themeColor="text1"/>
              <w:left w:val="single" w:sz="4" w:space="0" w:color="auto"/>
              <w:bottom w:val="single" w:sz="4" w:space="0" w:color="000000" w:themeColor="text1"/>
              <w:right w:val="single" w:sz="4" w:space="0" w:color="000000" w:themeColor="text1"/>
            </w:tcBorders>
          </w:tcPr>
          <w:p w:rsidR="003C6747" w:rsidRDefault="003C6747" w:rsidP="00BF4B74">
            <w:pPr>
              <w:jc w:val="center"/>
              <w:rPr>
                <w:rFonts w:ascii="Times New Roman" w:hAnsi="Times New Roman" w:cs="Times New Roman"/>
                <w:sz w:val="24"/>
                <w:szCs w:val="24"/>
              </w:rPr>
            </w:pPr>
            <w:r>
              <w:rPr>
                <w:rFonts w:ascii="Times New Roman" w:hAnsi="Times New Roman" w:cs="Times New Roman"/>
                <w:sz w:val="24"/>
                <w:szCs w:val="24"/>
              </w:rPr>
              <w:t>Частота обновления информации</w:t>
            </w:r>
          </w:p>
        </w:tc>
      </w:tr>
      <w:tr w:rsidR="003C6747" w:rsidTr="00E57D0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Информация, размещаемая в общественных местах</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В общественных местах размещается следующая информация: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адрес, номера телефонов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репертуар;</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программа концертов,  концертных программ;</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адреса и режим работы билетных касс и иных мест, где возможно приобрести билеты на концерт.</w:t>
            </w:r>
          </w:p>
        </w:tc>
        <w:tc>
          <w:tcPr>
            <w:tcW w:w="2375" w:type="dxa"/>
            <w:tcBorders>
              <w:top w:val="single" w:sz="4" w:space="0" w:color="000000" w:themeColor="text1"/>
              <w:left w:val="single" w:sz="4" w:space="0" w:color="auto"/>
              <w:bottom w:val="single" w:sz="4" w:space="0" w:color="000000" w:themeColor="text1"/>
              <w:right w:val="single" w:sz="4" w:space="0" w:color="000000" w:themeColor="text1"/>
            </w:tcBorders>
          </w:tcPr>
          <w:p w:rsidR="003C6747" w:rsidRDefault="003C6747" w:rsidP="00BF4B74">
            <w:pPr>
              <w:jc w:val="both"/>
              <w:rPr>
                <w:rFonts w:ascii="Times New Roman" w:hAnsi="Times New Roman" w:cs="Times New Roman"/>
                <w:sz w:val="24"/>
                <w:szCs w:val="24"/>
              </w:rPr>
            </w:pP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При наличии информационного</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повода</w:t>
            </w:r>
          </w:p>
        </w:tc>
      </w:tr>
      <w:tr w:rsidR="003C6747" w:rsidTr="00E57D0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Информация, размещаемая в средствах массовой информации</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В средствах массовой информации, доступной потенциальным потребителям государственной  услуги,  размещается информация: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адрес, номера телефонов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репертуар;</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программа концертов,  концертной программы;</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адреса и режим работы билетных касс и иных мест, где возможно приобрести билеты на концерт.</w:t>
            </w:r>
          </w:p>
        </w:tc>
        <w:tc>
          <w:tcPr>
            <w:tcW w:w="2375" w:type="dxa"/>
            <w:tcBorders>
              <w:top w:val="single" w:sz="4" w:space="0" w:color="000000" w:themeColor="text1"/>
              <w:left w:val="single" w:sz="4" w:space="0" w:color="auto"/>
              <w:bottom w:val="single" w:sz="4" w:space="0" w:color="000000" w:themeColor="text1"/>
              <w:right w:val="single" w:sz="4" w:space="0" w:color="000000" w:themeColor="text1"/>
            </w:tcBorders>
          </w:tcPr>
          <w:p w:rsidR="003C6747" w:rsidRDefault="003C6747" w:rsidP="00E57D03">
            <w:pPr>
              <w:jc w:val="center"/>
              <w:rPr>
                <w:rFonts w:ascii="Times New Roman" w:hAnsi="Times New Roman" w:cs="Times New Roman"/>
                <w:sz w:val="24"/>
                <w:szCs w:val="24"/>
              </w:rPr>
            </w:pPr>
            <w:r>
              <w:rPr>
                <w:rFonts w:ascii="Times New Roman" w:hAnsi="Times New Roman" w:cs="Times New Roman"/>
                <w:sz w:val="24"/>
                <w:szCs w:val="24"/>
              </w:rPr>
              <w:t>При наличии информационного</w:t>
            </w:r>
          </w:p>
          <w:p w:rsidR="003C6747" w:rsidRDefault="003C6747" w:rsidP="00E57D03">
            <w:pPr>
              <w:jc w:val="center"/>
              <w:rPr>
                <w:rFonts w:ascii="Times New Roman" w:hAnsi="Times New Roman" w:cs="Times New Roman"/>
                <w:sz w:val="24"/>
                <w:szCs w:val="24"/>
              </w:rPr>
            </w:pPr>
            <w:r>
              <w:rPr>
                <w:rFonts w:ascii="Times New Roman" w:hAnsi="Times New Roman" w:cs="Times New Roman"/>
                <w:sz w:val="24"/>
                <w:szCs w:val="24"/>
              </w:rPr>
              <w:t>повода</w:t>
            </w:r>
          </w:p>
        </w:tc>
      </w:tr>
      <w:tr w:rsidR="003C6747" w:rsidRPr="006714C4" w:rsidTr="00E57D0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Информация, размещаемая у входа в учреждение</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У входа в учреждение размещается информация: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p w:rsidR="003C6747" w:rsidRPr="00AC100C"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режим работы билетных касс</w:t>
            </w:r>
          </w:p>
        </w:tc>
        <w:tc>
          <w:tcPr>
            <w:tcW w:w="2375" w:type="dxa"/>
            <w:tcBorders>
              <w:top w:val="single" w:sz="4" w:space="0" w:color="000000" w:themeColor="text1"/>
              <w:left w:val="single" w:sz="4" w:space="0" w:color="auto"/>
              <w:bottom w:val="single" w:sz="4" w:space="0" w:color="000000" w:themeColor="text1"/>
              <w:right w:val="single" w:sz="4" w:space="0" w:color="000000" w:themeColor="text1"/>
            </w:tcBorders>
          </w:tcPr>
          <w:p w:rsidR="003C6747" w:rsidRPr="00AC100C" w:rsidRDefault="003C6747" w:rsidP="00E57D03">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3C6747" w:rsidTr="00E57D0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Информация, размещаемая в помещениях учреждения </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В помещениях учреждения размещается следующая информация: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репертуар;</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программа концертов,  концертных программ;</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режим работы билетных касс;</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номера телефонов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о способах доведения потребителями своих отзывов, замечаний и предложений о работе учреждения</w:t>
            </w:r>
          </w:p>
        </w:tc>
        <w:tc>
          <w:tcPr>
            <w:tcW w:w="2375" w:type="dxa"/>
            <w:tcBorders>
              <w:top w:val="single" w:sz="4" w:space="0" w:color="000000" w:themeColor="text1"/>
              <w:left w:val="single" w:sz="4" w:space="0" w:color="auto"/>
              <w:bottom w:val="single" w:sz="4" w:space="0" w:color="000000" w:themeColor="text1"/>
              <w:right w:val="single" w:sz="4" w:space="0" w:color="000000" w:themeColor="text1"/>
            </w:tcBorders>
          </w:tcPr>
          <w:p w:rsidR="003C6747" w:rsidRDefault="005805D4" w:rsidP="00E57D03">
            <w:pPr>
              <w:jc w:val="center"/>
              <w:rPr>
                <w:rFonts w:ascii="Times New Roman" w:hAnsi="Times New Roman" w:cs="Times New Roman"/>
                <w:sz w:val="24"/>
                <w:szCs w:val="24"/>
              </w:rPr>
            </w:pPr>
            <w:r>
              <w:rPr>
                <w:rFonts w:ascii="Times New Roman" w:hAnsi="Times New Roman" w:cs="Times New Roman"/>
                <w:sz w:val="24"/>
                <w:szCs w:val="24"/>
              </w:rPr>
              <w:t xml:space="preserve"> Постоянно</w:t>
            </w:r>
          </w:p>
        </w:tc>
      </w:tr>
      <w:tr w:rsidR="003C6747" w:rsidTr="00E57D0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Информация, размещаемая на Интернет-сайте учреждения</w:t>
            </w:r>
          </w:p>
        </w:tc>
        <w:tc>
          <w:tcPr>
            <w:tcW w:w="453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На Интернет-сайте учреждения размещается информация: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адрес, номера телефонов учреждения;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информация о месте, дате и времени  </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начала       мероприятия;</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мероприятия, </w:t>
            </w:r>
            <w:r>
              <w:rPr>
                <w:rFonts w:ascii="Times New Roman" w:hAnsi="Times New Roman" w:cs="Times New Roman"/>
                <w:sz w:val="24"/>
                <w:szCs w:val="24"/>
              </w:rPr>
              <w:lastRenderedPageBreak/>
              <w:t>краткая аннотация к мероприятию;</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адреса и режим работы билетных касс;</w:t>
            </w:r>
          </w:p>
          <w:p w:rsidR="003C6747" w:rsidRDefault="003C6747" w:rsidP="00BF4B74">
            <w:pPr>
              <w:jc w:val="both"/>
              <w:rPr>
                <w:rFonts w:ascii="Times New Roman" w:hAnsi="Times New Roman" w:cs="Times New Roman"/>
                <w:sz w:val="24"/>
                <w:szCs w:val="24"/>
              </w:rPr>
            </w:pPr>
            <w:r>
              <w:rPr>
                <w:rFonts w:ascii="Times New Roman" w:hAnsi="Times New Roman" w:cs="Times New Roman"/>
                <w:sz w:val="24"/>
                <w:szCs w:val="24"/>
              </w:rPr>
              <w:t xml:space="preserve">       о способах доведения потребителями своих отзывов, замечаний и предложений о работе учреждения.</w:t>
            </w:r>
          </w:p>
        </w:tc>
        <w:tc>
          <w:tcPr>
            <w:tcW w:w="2375" w:type="dxa"/>
            <w:tcBorders>
              <w:top w:val="single" w:sz="4" w:space="0" w:color="000000" w:themeColor="text1"/>
              <w:left w:val="single" w:sz="4" w:space="0" w:color="auto"/>
              <w:bottom w:val="single" w:sz="4" w:space="0" w:color="000000" w:themeColor="text1"/>
              <w:right w:val="single" w:sz="4" w:space="0" w:color="000000" w:themeColor="text1"/>
            </w:tcBorders>
          </w:tcPr>
          <w:p w:rsidR="003C6747" w:rsidRDefault="003C6747" w:rsidP="00E57D03">
            <w:pPr>
              <w:jc w:val="center"/>
              <w:rPr>
                <w:rFonts w:ascii="Times New Roman" w:hAnsi="Times New Roman" w:cs="Times New Roman"/>
                <w:sz w:val="24"/>
                <w:szCs w:val="24"/>
              </w:rPr>
            </w:pPr>
            <w:r>
              <w:rPr>
                <w:rFonts w:ascii="Times New Roman" w:hAnsi="Times New Roman" w:cs="Times New Roman"/>
                <w:sz w:val="24"/>
                <w:szCs w:val="24"/>
              </w:rPr>
              <w:lastRenderedPageBreak/>
              <w:t>При наличии информационного</w:t>
            </w:r>
          </w:p>
          <w:p w:rsidR="003C6747" w:rsidRDefault="003C6747" w:rsidP="00E57D03">
            <w:pPr>
              <w:jc w:val="center"/>
              <w:rPr>
                <w:rFonts w:ascii="Times New Roman" w:hAnsi="Times New Roman" w:cs="Times New Roman"/>
                <w:sz w:val="24"/>
                <w:szCs w:val="24"/>
              </w:rPr>
            </w:pPr>
            <w:r>
              <w:rPr>
                <w:rFonts w:ascii="Times New Roman" w:hAnsi="Times New Roman" w:cs="Times New Roman"/>
                <w:sz w:val="24"/>
                <w:szCs w:val="24"/>
              </w:rPr>
              <w:t>повода</w:t>
            </w:r>
          </w:p>
        </w:tc>
      </w:tr>
    </w:tbl>
    <w:p w:rsidR="00615B51" w:rsidRDefault="00615B51" w:rsidP="002D5981">
      <w:pPr>
        <w:spacing w:after="0" w:line="240" w:lineRule="auto"/>
        <w:ind w:firstLine="708"/>
        <w:jc w:val="both"/>
        <w:rPr>
          <w:rFonts w:ascii="Times New Roman" w:hAnsi="Times New Roman" w:cs="Times New Roman"/>
          <w:sz w:val="28"/>
          <w:szCs w:val="28"/>
        </w:rPr>
      </w:pPr>
    </w:p>
    <w:p w:rsidR="0082694B" w:rsidRPr="00A0545E" w:rsidRDefault="005E0DC5" w:rsidP="002D59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Контроль за деятельностью у</w:t>
      </w:r>
      <w:r w:rsidR="0082694B" w:rsidRPr="00A0545E">
        <w:rPr>
          <w:rFonts w:ascii="Times New Roman" w:hAnsi="Times New Roman" w:cs="Times New Roman"/>
          <w:sz w:val="28"/>
          <w:szCs w:val="28"/>
        </w:rPr>
        <w:t>чреждения</w:t>
      </w:r>
      <w:r w:rsidR="006153CB">
        <w:rPr>
          <w:rFonts w:ascii="Times New Roman" w:hAnsi="Times New Roman" w:cs="Times New Roman"/>
          <w:sz w:val="28"/>
          <w:szCs w:val="28"/>
        </w:rPr>
        <w:t>, непосредственно оказывающего государственную услугу</w:t>
      </w:r>
      <w:r w:rsidR="0082694B" w:rsidRPr="00A0545E">
        <w:rPr>
          <w:rFonts w:ascii="Times New Roman" w:hAnsi="Times New Roman" w:cs="Times New Roman"/>
          <w:sz w:val="28"/>
          <w:szCs w:val="28"/>
        </w:rPr>
        <w:t xml:space="preserve"> осуществляется посредством процедур внутреннего и внешнего контроля:</w:t>
      </w:r>
    </w:p>
    <w:p w:rsidR="0082694B" w:rsidRPr="004D3BBC" w:rsidRDefault="0082694B" w:rsidP="0082694B">
      <w:pPr>
        <w:tabs>
          <w:tab w:val="num" w:pos="0"/>
        </w:tabs>
        <w:spacing w:after="0" w:line="240" w:lineRule="auto"/>
        <w:jc w:val="both"/>
        <w:rPr>
          <w:rFonts w:ascii="Times New Roman" w:hAnsi="Times New Roman" w:cs="Times New Roman"/>
          <w:sz w:val="28"/>
          <w:szCs w:val="28"/>
        </w:rPr>
      </w:pPr>
      <w:r w:rsidRPr="004D3BBC">
        <w:rPr>
          <w:rFonts w:ascii="Times New Roman" w:hAnsi="Times New Roman" w:cs="Times New Roman"/>
          <w:sz w:val="28"/>
          <w:szCs w:val="28"/>
        </w:rPr>
        <w:tab/>
        <w:t>Внутренний контрол</w:t>
      </w:r>
      <w:r w:rsidR="005E0DC5">
        <w:rPr>
          <w:rFonts w:ascii="Times New Roman" w:hAnsi="Times New Roman" w:cs="Times New Roman"/>
          <w:sz w:val="28"/>
          <w:szCs w:val="28"/>
        </w:rPr>
        <w:t>ь осуществляется руководителем у</w:t>
      </w:r>
      <w:r w:rsidRPr="004D3BBC">
        <w:rPr>
          <w:rFonts w:ascii="Times New Roman" w:hAnsi="Times New Roman" w:cs="Times New Roman"/>
          <w:sz w:val="28"/>
          <w:szCs w:val="28"/>
        </w:rPr>
        <w:t>чреждения,    его заместителем и подразделяется на оперативный контроль по выявленным  фактам и жалобам, касаю</w:t>
      </w:r>
      <w:r w:rsidR="00AC100C">
        <w:rPr>
          <w:rFonts w:ascii="Times New Roman" w:hAnsi="Times New Roman" w:cs="Times New Roman"/>
          <w:sz w:val="28"/>
          <w:szCs w:val="28"/>
        </w:rPr>
        <w:t>щихся качества оказания государственной услуги</w:t>
      </w:r>
      <w:r w:rsidRPr="004D3BBC">
        <w:rPr>
          <w:rFonts w:ascii="Times New Roman" w:hAnsi="Times New Roman" w:cs="Times New Roman"/>
          <w:sz w:val="28"/>
          <w:szCs w:val="28"/>
        </w:rPr>
        <w:t>; контроль мероприятий по направления</w:t>
      </w:r>
      <w:r w:rsidR="005E0DC5">
        <w:rPr>
          <w:rFonts w:ascii="Times New Roman" w:hAnsi="Times New Roman" w:cs="Times New Roman"/>
          <w:sz w:val="28"/>
          <w:szCs w:val="28"/>
        </w:rPr>
        <w:t>м деятельности у</w:t>
      </w:r>
      <w:r w:rsidRPr="004D3BBC">
        <w:rPr>
          <w:rFonts w:ascii="Times New Roman" w:hAnsi="Times New Roman" w:cs="Times New Roman"/>
          <w:sz w:val="28"/>
          <w:szCs w:val="28"/>
        </w:rPr>
        <w:t>чреждения.</w:t>
      </w:r>
    </w:p>
    <w:p w:rsidR="0082694B" w:rsidRPr="004D3BBC" w:rsidRDefault="0082694B" w:rsidP="0082694B">
      <w:pPr>
        <w:tabs>
          <w:tab w:val="num" w:pos="0"/>
        </w:tabs>
        <w:spacing w:after="0" w:line="240" w:lineRule="auto"/>
        <w:jc w:val="both"/>
        <w:rPr>
          <w:rFonts w:ascii="Times New Roman" w:hAnsi="Times New Roman" w:cs="Times New Roman"/>
          <w:sz w:val="28"/>
          <w:szCs w:val="28"/>
        </w:rPr>
      </w:pPr>
      <w:r w:rsidRPr="004D3BBC">
        <w:rPr>
          <w:rFonts w:ascii="Times New Roman" w:hAnsi="Times New Roman" w:cs="Times New Roman"/>
          <w:sz w:val="28"/>
          <w:szCs w:val="28"/>
        </w:rPr>
        <w:t xml:space="preserve">          Выявленные недостатки по организации </w:t>
      </w:r>
      <w:r w:rsidR="00AC100C">
        <w:rPr>
          <w:rFonts w:ascii="Times New Roman" w:hAnsi="Times New Roman" w:cs="Times New Roman"/>
          <w:sz w:val="28"/>
          <w:szCs w:val="28"/>
        </w:rPr>
        <w:t xml:space="preserve"> оказания государственной услуги</w:t>
      </w:r>
      <w:r w:rsidRPr="004D3BBC">
        <w:rPr>
          <w:rFonts w:ascii="Times New Roman" w:hAnsi="Times New Roman" w:cs="Times New Roman"/>
          <w:sz w:val="28"/>
          <w:szCs w:val="28"/>
        </w:rPr>
        <w:t xml:space="preserve"> анали</w:t>
      </w:r>
      <w:r w:rsidR="005E0DC5">
        <w:rPr>
          <w:rFonts w:ascii="Times New Roman" w:hAnsi="Times New Roman" w:cs="Times New Roman"/>
          <w:sz w:val="28"/>
          <w:szCs w:val="28"/>
        </w:rPr>
        <w:t>зируются по каждому сотруднику у</w:t>
      </w:r>
      <w:r w:rsidRPr="004D3BBC">
        <w:rPr>
          <w:rFonts w:ascii="Times New Roman" w:hAnsi="Times New Roman" w:cs="Times New Roman"/>
          <w:sz w:val="28"/>
          <w:szCs w:val="28"/>
        </w:rPr>
        <w:t>чреждения с принятием мер по их устранению (если будет установлена вина в некачественном предоставлении работы).</w:t>
      </w:r>
    </w:p>
    <w:p w:rsidR="0082694B" w:rsidRPr="004D3BBC" w:rsidRDefault="0082694B" w:rsidP="0082694B">
      <w:pPr>
        <w:spacing w:after="0" w:line="240" w:lineRule="auto"/>
        <w:ind w:firstLine="726"/>
        <w:jc w:val="both"/>
        <w:rPr>
          <w:rFonts w:ascii="Times New Roman" w:hAnsi="Times New Roman" w:cs="Times New Roman"/>
          <w:sz w:val="28"/>
          <w:szCs w:val="28"/>
        </w:rPr>
      </w:pPr>
      <w:r w:rsidRPr="004D3BBC">
        <w:rPr>
          <w:rFonts w:ascii="Times New Roman" w:hAnsi="Times New Roman" w:cs="Times New Roman"/>
          <w:sz w:val="28"/>
          <w:szCs w:val="28"/>
        </w:rPr>
        <w:t xml:space="preserve">Внешний контроль в части соблюдения качества </w:t>
      </w:r>
      <w:r w:rsidR="00AC100C">
        <w:rPr>
          <w:rFonts w:ascii="Times New Roman" w:hAnsi="Times New Roman" w:cs="Times New Roman"/>
          <w:sz w:val="28"/>
          <w:szCs w:val="28"/>
        </w:rPr>
        <w:t xml:space="preserve"> оказания государственной услуги </w:t>
      </w:r>
      <w:r w:rsidR="005E0DC5">
        <w:rPr>
          <w:rFonts w:ascii="Times New Roman" w:hAnsi="Times New Roman" w:cs="Times New Roman"/>
          <w:sz w:val="28"/>
          <w:szCs w:val="28"/>
        </w:rPr>
        <w:t>осуществляется  учредителем - а</w:t>
      </w:r>
      <w:r w:rsidRPr="004D3BBC">
        <w:rPr>
          <w:rFonts w:ascii="Times New Roman" w:hAnsi="Times New Roman" w:cs="Times New Roman"/>
          <w:sz w:val="28"/>
          <w:szCs w:val="28"/>
        </w:rPr>
        <w:t xml:space="preserve">дминистрацией округа путем проведения мониторинга основных показателей </w:t>
      </w:r>
      <w:r w:rsidR="00AC100C">
        <w:rPr>
          <w:rFonts w:ascii="Times New Roman" w:hAnsi="Times New Roman" w:cs="Times New Roman"/>
          <w:sz w:val="28"/>
          <w:szCs w:val="28"/>
        </w:rPr>
        <w:t xml:space="preserve"> государственной услуги</w:t>
      </w:r>
      <w:r w:rsidRPr="004D3BBC">
        <w:rPr>
          <w:rFonts w:ascii="Times New Roman" w:hAnsi="Times New Roman" w:cs="Times New Roman"/>
          <w:sz w:val="28"/>
          <w:szCs w:val="28"/>
        </w:rPr>
        <w:t xml:space="preserve"> за определенный период, анализа обращен</w:t>
      </w:r>
      <w:r w:rsidR="00DE4C71">
        <w:rPr>
          <w:rFonts w:ascii="Times New Roman" w:hAnsi="Times New Roman" w:cs="Times New Roman"/>
          <w:sz w:val="28"/>
          <w:szCs w:val="28"/>
        </w:rPr>
        <w:t>ия и жалоб граждан</w:t>
      </w:r>
      <w:r w:rsidRPr="004D3BBC">
        <w:rPr>
          <w:rFonts w:ascii="Times New Roman" w:hAnsi="Times New Roman" w:cs="Times New Roman"/>
          <w:sz w:val="28"/>
          <w:szCs w:val="28"/>
        </w:rPr>
        <w:t xml:space="preserve">. Учредителем проводятся плановые и внеплановые проверки по мере необходимости. </w:t>
      </w:r>
    </w:p>
    <w:p w:rsidR="0082694B" w:rsidRPr="004D3BBC" w:rsidRDefault="0082694B" w:rsidP="0082694B">
      <w:pPr>
        <w:spacing w:after="0" w:line="240" w:lineRule="auto"/>
        <w:jc w:val="both"/>
        <w:rPr>
          <w:rFonts w:ascii="Times New Roman" w:hAnsi="Times New Roman" w:cs="Times New Roman"/>
          <w:sz w:val="28"/>
          <w:szCs w:val="28"/>
        </w:rPr>
      </w:pPr>
      <w:r w:rsidRPr="004D3BBC">
        <w:rPr>
          <w:rFonts w:ascii="Times New Roman" w:hAnsi="Times New Roman" w:cs="Times New Roman"/>
          <w:sz w:val="28"/>
          <w:szCs w:val="28"/>
        </w:rPr>
        <w:t xml:space="preserve"> </w:t>
      </w:r>
      <w:r w:rsidRPr="004D3BBC">
        <w:rPr>
          <w:rFonts w:ascii="Times New Roman" w:hAnsi="Times New Roman" w:cs="Times New Roman"/>
          <w:sz w:val="28"/>
          <w:szCs w:val="28"/>
        </w:rPr>
        <w:tab/>
        <w:t>1.9. Ответственность</w:t>
      </w:r>
      <w:r w:rsidR="00AC100C">
        <w:rPr>
          <w:rFonts w:ascii="Times New Roman" w:hAnsi="Times New Roman" w:cs="Times New Roman"/>
          <w:sz w:val="28"/>
          <w:szCs w:val="28"/>
        </w:rPr>
        <w:t xml:space="preserve"> за качество  оказания государственной услуги</w:t>
      </w:r>
      <w:r w:rsidRPr="004D3BBC">
        <w:rPr>
          <w:rFonts w:ascii="Times New Roman" w:hAnsi="Times New Roman" w:cs="Times New Roman"/>
          <w:sz w:val="28"/>
          <w:szCs w:val="28"/>
        </w:rPr>
        <w:t>:</w:t>
      </w:r>
    </w:p>
    <w:p w:rsidR="0082694B" w:rsidRPr="004D3BBC" w:rsidRDefault="00DE4C71" w:rsidP="008269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Руководитель у</w:t>
      </w:r>
      <w:r w:rsidR="0082694B" w:rsidRPr="004D3BBC">
        <w:rPr>
          <w:rFonts w:ascii="Times New Roman" w:hAnsi="Times New Roman" w:cs="Times New Roman"/>
          <w:sz w:val="28"/>
          <w:szCs w:val="28"/>
        </w:rPr>
        <w:t>чреждения несет персональную ответственност</w:t>
      </w:r>
      <w:r w:rsidR="00AC100C">
        <w:rPr>
          <w:rFonts w:ascii="Times New Roman" w:hAnsi="Times New Roman" w:cs="Times New Roman"/>
          <w:sz w:val="28"/>
          <w:szCs w:val="28"/>
        </w:rPr>
        <w:t>ь за качество  оказания государственной услуги</w:t>
      </w:r>
      <w:r w:rsidR="0082694B" w:rsidRPr="004D3BBC">
        <w:rPr>
          <w:rFonts w:ascii="Times New Roman" w:hAnsi="Times New Roman" w:cs="Times New Roman"/>
          <w:sz w:val="28"/>
          <w:szCs w:val="28"/>
        </w:rPr>
        <w:t>.</w:t>
      </w:r>
    </w:p>
    <w:p w:rsidR="0082694B" w:rsidRPr="004D3BBC" w:rsidRDefault="00DE4C71" w:rsidP="008269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Сотрудники у</w:t>
      </w:r>
      <w:r w:rsidR="0082694B" w:rsidRPr="004D3BBC">
        <w:rPr>
          <w:rFonts w:ascii="Times New Roman" w:hAnsi="Times New Roman" w:cs="Times New Roman"/>
          <w:sz w:val="28"/>
          <w:szCs w:val="28"/>
        </w:rPr>
        <w:t xml:space="preserve">чреждения несут ответственность в соответствии с законодательством. </w:t>
      </w:r>
    </w:p>
    <w:p w:rsidR="0082694B" w:rsidRPr="004D3BBC" w:rsidRDefault="0082694B" w:rsidP="0082694B">
      <w:pPr>
        <w:spacing w:after="0" w:line="240" w:lineRule="auto"/>
        <w:ind w:firstLine="708"/>
        <w:jc w:val="both"/>
        <w:rPr>
          <w:rFonts w:ascii="Times New Roman" w:hAnsi="Times New Roman" w:cs="Times New Roman"/>
          <w:sz w:val="28"/>
          <w:szCs w:val="28"/>
        </w:rPr>
      </w:pPr>
      <w:r w:rsidRPr="004D3BBC">
        <w:rPr>
          <w:rFonts w:ascii="Times New Roman" w:hAnsi="Times New Roman" w:cs="Times New Roman"/>
          <w:sz w:val="28"/>
          <w:szCs w:val="28"/>
        </w:rPr>
        <w:t>1.10. Критерии  оце</w:t>
      </w:r>
      <w:r w:rsidR="00AC100C">
        <w:rPr>
          <w:rFonts w:ascii="Times New Roman" w:hAnsi="Times New Roman" w:cs="Times New Roman"/>
          <w:sz w:val="28"/>
          <w:szCs w:val="28"/>
        </w:rPr>
        <w:t>нки качества  оказания государственной услуги</w:t>
      </w:r>
      <w:r w:rsidRPr="004D3BBC">
        <w:rPr>
          <w:rFonts w:ascii="Times New Roman" w:hAnsi="Times New Roman" w:cs="Times New Roman"/>
          <w:sz w:val="28"/>
          <w:szCs w:val="28"/>
        </w:rPr>
        <w:t xml:space="preserve">: </w:t>
      </w:r>
    </w:p>
    <w:p w:rsidR="0082694B" w:rsidRPr="004D3BBC" w:rsidRDefault="0082694B" w:rsidP="0082694B">
      <w:pPr>
        <w:pStyle w:val="ConsPlusNonformat"/>
        <w:widowControl/>
        <w:ind w:firstLine="708"/>
        <w:rPr>
          <w:rFonts w:ascii="Times New Roman" w:hAnsi="Times New Roman" w:cs="Times New Roman"/>
          <w:sz w:val="28"/>
          <w:szCs w:val="28"/>
        </w:rPr>
      </w:pPr>
      <w:r w:rsidRPr="004D3BBC">
        <w:rPr>
          <w:rFonts w:ascii="Times New Roman" w:hAnsi="Times New Roman" w:cs="Times New Roman"/>
          <w:sz w:val="28"/>
          <w:szCs w:val="28"/>
        </w:rPr>
        <w:t xml:space="preserve">полнота </w:t>
      </w:r>
      <w:r w:rsidR="00AC100C">
        <w:rPr>
          <w:rFonts w:ascii="Times New Roman" w:hAnsi="Times New Roman" w:cs="Times New Roman"/>
          <w:sz w:val="28"/>
          <w:szCs w:val="28"/>
        </w:rPr>
        <w:t xml:space="preserve"> оказания государственной услуги</w:t>
      </w:r>
      <w:r w:rsidR="00126FB9">
        <w:rPr>
          <w:rFonts w:ascii="Times New Roman" w:hAnsi="Times New Roman" w:cs="Times New Roman"/>
          <w:sz w:val="28"/>
          <w:szCs w:val="28"/>
        </w:rPr>
        <w:t xml:space="preserve"> </w:t>
      </w:r>
      <w:r w:rsidRPr="004D3BBC">
        <w:rPr>
          <w:rFonts w:ascii="Times New Roman" w:hAnsi="Times New Roman" w:cs="Times New Roman"/>
          <w:sz w:val="28"/>
          <w:szCs w:val="28"/>
        </w:rPr>
        <w:t xml:space="preserve"> в </w:t>
      </w:r>
      <w:r w:rsidR="00126FB9">
        <w:rPr>
          <w:rFonts w:ascii="Times New Roman" w:hAnsi="Times New Roman" w:cs="Times New Roman"/>
          <w:sz w:val="28"/>
          <w:szCs w:val="28"/>
        </w:rPr>
        <w:t xml:space="preserve"> </w:t>
      </w:r>
      <w:r w:rsidRPr="004D3BBC">
        <w:rPr>
          <w:rFonts w:ascii="Times New Roman" w:hAnsi="Times New Roman" w:cs="Times New Roman"/>
          <w:sz w:val="28"/>
          <w:szCs w:val="28"/>
        </w:rPr>
        <w:t xml:space="preserve">соответствии с </w:t>
      </w:r>
      <w:r w:rsidR="00126FB9">
        <w:rPr>
          <w:rFonts w:ascii="Times New Roman" w:hAnsi="Times New Roman" w:cs="Times New Roman"/>
          <w:sz w:val="28"/>
          <w:szCs w:val="28"/>
        </w:rPr>
        <w:t xml:space="preserve">  </w:t>
      </w:r>
      <w:r w:rsidR="00164FFB">
        <w:rPr>
          <w:rFonts w:ascii="Times New Roman" w:hAnsi="Times New Roman" w:cs="Times New Roman"/>
          <w:sz w:val="28"/>
          <w:szCs w:val="28"/>
        </w:rPr>
        <w:t>настоящим с</w:t>
      </w:r>
      <w:r w:rsidRPr="004D3BBC">
        <w:rPr>
          <w:rFonts w:ascii="Times New Roman" w:hAnsi="Times New Roman" w:cs="Times New Roman"/>
          <w:sz w:val="28"/>
          <w:szCs w:val="28"/>
        </w:rPr>
        <w:t>тандартом;</w:t>
      </w:r>
    </w:p>
    <w:p w:rsidR="0082694B" w:rsidRPr="004D3BBC" w:rsidRDefault="0082694B" w:rsidP="0082694B">
      <w:pPr>
        <w:pStyle w:val="ConsPlusNonformat"/>
        <w:widowControl/>
        <w:ind w:firstLine="708"/>
        <w:rPr>
          <w:rFonts w:ascii="Times New Roman" w:hAnsi="Times New Roman" w:cs="Times New Roman"/>
          <w:sz w:val="28"/>
          <w:szCs w:val="28"/>
        </w:rPr>
      </w:pPr>
      <w:r w:rsidRPr="004D3BBC">
        <w:rPr>
          <w:rFonts w:ascii="Times New Roman" w:hAnsi="Times New Roman" w:cs="Times New Roman"/>
          <w:sz w:val="28"/>
          <w:szCs w:val="28"/>
        </w:rPr>
        <w:t>оптима</w:t>
      </w:r>
      <w:r w:rsidR="00DE4C71">
        <w:rPr>
          <w:rFonts w:ascii="Times New Roman" w:hAnsi="Times New Roman" w:cs="Times New Roman"/>
          <w:sz w:val="28"/>
          <w:szCs w:val="28"/>
        </w:rPr>
        <w:t>льность использования ресурсов у</w:t>
      </w:r>
      <w:r w:rsidRPr="004D3BBC">
        <w:rPr>
          <w:rFonts w:ascii="Times New Roman" w:hAnsi="Times New Roman" w:cs="Times New Roman"/>
          <w:sz w:val="28"/>
          <w:szCs w:val="28"/>
        </w:rPr>
        <w:t>чреждения;</w:t>
      </w:r>
    </w:p>
    <w:p w:rsidR="0082694B" w:rsidRPr="004D3BBC" w:rsidRDefault="0082694B" w:rsidP="0082694B">
      <w:pPr>
        <w:pStyle w:val="ConsPlusNonformat"/>
        <w:widowControl/>
        <w:ind w:firstLine="708"/>
        <w:rPr>
          <w:rFonts w:ascii="Times New Roman" w:hAnsi="Times New Roman" w:cs="Times New Roman"/>
          <w:sz w:val="28"/>
          <w:szCs w:val="28"/>
        </w:rPr>
      </w:pPr>
      <w:r w:rsidRPr="004D3BBC">
        <w:rPr>
          <w:rFonts w:ascii="Times New Roman" w:hAnsi="Times New Roman" w:cs="Times New Roman"/>
          <w:sz w:val="28"/>
          <w:szCs w:val="28"/>
        </w:rPr>
        <w:t>отсутствие замечаний;</w:t>
      </w:r>
    </w:p>
    <w:p w:rsidR="0082694B" w:rsidRPr="004B325A" w:rsidRDefault="0082694B" w:rsidP="0082694B">
      <w:pPr>
        <w:pStyle w:val="ConsPlusNonformat"/>
        <w:widowControl/>
        <w:ind w:firstLine="708"/>
        <w:rPr>
          <w:rFonts w:ascii="Times New Roman" w:hAnsi="Times New Roman" w:cs="Times New Roman"/>
          <w:sz w:val="28"/>
          <w:szCs w:val="28"/>
        </w:rPr>
      </w:pPr>
      <w:r w:rsidRPr="004D3BBC">
        <w:rPr>
          <w:rFonts w:ascii="Times New Roman" w:hAnsi="Times New Roman" w:cs="Times New Roman"/>
          <w:sz w:val="28"/>
          <w:szCs w:val="28"/>
        </w:rPr>
        <w:t>наличие благодарностей, поощрений.</w:t>
      </w:r>
    </w:p>
    <w:p w:rsidR="0082694B" w:rsidRDefault="0082694B" w:rsidP="004502B4">
      <w:pPr>
        <w:spacing w:after="0" w:line="240" w:lineRule="auto"/>
        <w:ind w:firstLine="708"/>
        <w:jc w:val="both"/>
        <w:rPr>
          <w:rFonts w:ascii="Times New Roman" w:hAnsi="Times New Roman" w:cs="Times New Roman"/>
          <w:sz w:val="28"/>
          <w:szCs w:val="28"/>
        </w:rPr>
      </w:pPr>
      <w:r w:rsidRPr="004D3BBC">
        <w:rPr>
          <w:rFonts w:ascii="Times New Roman" w:hAnsi="Times New Roman" w:cs="Times New Roman"/>
          <w:sz w:val="28"/>
          <w:szCs w:val="28"/>
        </w:rPr>
        <w:t>1.11. Порядок информирования п</w:t>
      </w:r>
      <w:r w:rsidR="00AC100C">
        <w:rPr>
          <w:rFonts w:ascii="Times New Roman" w:hAnsi="Times New Roman" w:cs="Times New Roman"/>
          <w:sz w:val="28"/>
          <w:szCs w:val="28"/>
        </w:rPr>
        <w:t>отенциальных получателей  государственной услуги</w:t>
      </w:r>
      <w:r w:rsidRPr="004D3BBC">
        <w:rPr>
          <w:rFonts w:ascii="Times New Roman" w:hAnsi="Times New Roman" w:cs="Times New Roman"/>
          <w:sz w:val="28"/>
          <w:szCs w:val="28"/>
        </w:rPr>
        <w:t>:</w:t>
      </w:r>
    </w:p>
    <w:p w:rsidR="00615B51" w:rsidRPr="004D3BBC" w:rsidRDefault="00615B51" w:rsidP="004502B4">
      <w:pPr>
        <w:spacing w:after="0" w:line="240" w:lineRule="auto"/>
        <w:ind w:firstLine="708"/>
        <w:jc w:val="both"/>
        <w:rPr>
          <w:rFonts w:ascii="Times New Roman" w:hAnsi="Times New Roman" w:cs="Times New Roman"/>
          <w:sz w:val="28"/>
          <w:szCs w:val="28"/>
        </w:rPr>
      </w:pPr>
    </w:p>
    <w:tbl>
      <w:tblPr>
        <w:tblW w:w="9720" w:type="dxa"/>
        <w:tblInd w:w="70" w:type="dxa"/>
        <w:tblLayout w:type="fixed"/>
        <w:tblCellMar>
          <w:left w:w="70" w:type="dxa"/>
          <w:right w:w="70" w:type="dxa"/>
        </w:tblCellMar>
        <w:tblLook w:val="0000"/>
      </w:tblPr>
      <w:tblGrid>
        <w:gridCol w:w="2694"/>
        <w:gridCol w:w="3402"/>
        <w:gridCol w:w="3624"/>
      </w:tblGrid>
      <w:tr w:rsidR="0082694B" w:rsidTr="00BF4B74">
        <w:trPr>
          <w:cantSplit/>
          <w:trHeight w:val="360"/>
        </w:trPr>
        <w:tc>
          <w:tcPr>
            <w:tcW w:w="2694" w:type="dxa"/>
            <w:tcBorders>
              <w:top w:val="single" w:sz="6" w:space="0" w:color="auto"/>
              <w:left w:val="single" w:sz="6" w:space="0" w:color="auto"/>
              <w:bottom w:val="single" w:sz="6" w:space="0" w:color="auto"/>
              <w:right w:val="single" w:sz="6" w:space="0" w:color="auto"/>
            </w:tcBorders>
          </w:tcPr>
          <w:p w:rsidR="0082694B" w:rsidRDefault="0082694B" w:rsidP="00BF4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Способ информирования</w:t>
            </w:r>
          </w:p>
        </w:tc>
        <w:tc>
          <w:tcPr>
            <w:tcW w:w="3402" w:type="dxa"/>
            <w:tcBorders>
              <w:top w:val="single" w:sz="4" w:space="0" w:color="auto"/>
              <w:left w:val="single" w:sz="6" w:space="0" w:color="auto"/>
              <w:bottom w:val="single" w:sz="4" w:space="0" w:color="auto"/>
              <w:right w:val="single" w:sz="6" w:space="0" w:color="auto"/>
            </w:tcBorders>
          </w:tcPr>
          <w:p w:rsidR="0082694B" w:rsidRDefault="0082694B" w:rsidP="00BF4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Состав размещаемой   </w:t>
            </w:r>
            <w:r>
              <w:rPr>
                <w:rFonts w:ascii="Times New Roman" w:hAnsi="Times New Roman" w:cs="Times New Roman"/>
                <w:sz w:val="24"/>
                <w:szCs w:val="24"/>
              </w:rPr>
              <w:br/>
              <w:t>(доводимой) информации</w:t>
            </w:r>
          </w:p>
        </w:tc>
        <w:tc>
          <w:tcPr>
            <w:tcW w:w="3624" w:type="dxa"/>
            <w:tcBorders>
              <w:top w:val="single" w:sz="6" w:space="0" w:color="auto"/>
              <w:left w:val="single" w:sz="6" w:space="0" w:color="auto"/>
              <w:bottom w:val="single" w:sz="6" w:space="0" w:color="auto"/>
              <w:right w:val="single" w:sz="6" w:space="0" w:color="auto"/>
            </w:tcBorders>
          </w:tcPr>
          <w:p w:rsidR="0082694B" w:rsidRDefault="0082694B" w:rsidP="00BF4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Частота обновления  </w:t>
            </w:r>
            <w:r>
              <w:rPr>
                <w:rFonts w:ascii="Times New Roman" w:hAnsi="Times New Roman" w:cs="Times New Roman"/>
                <w:sz w:val="24"/>
                <w:szCs w:val="24"/>
              </w:rPr>
              <w:br/>
              <w:t>информации</w:t>
            </w:r>
          </w:p>
        </w:tc>
      </w:tr>
      <w:tr w:rsidR="0082694B" w:rsidTr="00BF4B74">
        <w:trPr>
          <w:cantSplit/>
          <w:trHeight w:val="240"/>
        </w:trPr>
        <w:tc>
          <w:tcPr>
            <w:tcW w:w="2694" w:type="dxa"/>
            <w:tcBorders>
              <w:top w:val="single" w:sz="6" w:space="0" w:color="auto"/>
              <w:left w:val="single" w:sz="6" w:space="0" w:color="auto"/>
              <w:bottom w:val="single" w:sz="6" w:space="0" w:color="auto"/>
              <w:right w:val="single" w:sz="6" w:space="0" w:color="auto"/>
            </w:tcBorders>
          </w:tcPr>
          <w:p w:rsidR="0082694B" w:rsidRDefault="0082694B"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Электронные средства информации (сайт)</w:t>
            </w:r>
          </w:p>
        </w:tc>
        <w:tc>
          <w:tcPr>
            <w:tcW w:w="3402" w:type="dxa"/>
            <w:tcBorders>
              <w:top w:val="single" w:sz="4" w:space="0" w:color="auto"/>
              <w:left w:val="single" w:sz="6" w:space="0" w:color="auto"/>
              <w:bottom w:val="single" w:sz="4" w:space="0" w:color="auto"/>
              <w:right w:val="single" w:sz="6" w:space="0" w:color="auto"/>
            </w:tcBorders>
          </w:tcPr>
          <w:p w:rsidR="0082694B" w:rsidRDefault="0082694B"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Интернет - страницы, фото, видео</w:t>
            </w:r>
          </w:p>
        </w:tc>
        <w:tc>
          <w:tcPr>
            <w:tcW w:w="3624" w:type="dxa"/>
            <w:tcBorders>
              <w:top w:val="single" w:sz="6" w:space="0" w:color="auto"/>
              <w:left w:val="single" w:sz="6" w:space="0" w:color="auto"/>
              <w:bottom w:val="single" w:sz="6" w:space="0" w:color="auto"/>
              <w:right w:val="single" w:sz="6" w:space="0" w:color="auto"/>
            </w:tcBorders>
          </w:tcPr>
          <w:p w:rsidR="0082694B" w:rsidRDefault="00A31E02"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е</w:t>
            </w:r>
            <w:r w:rsidR="0082694B">
              <w:rPr>
                <w:rFonts w:ascii="Times New Roman" w:hAnsi="Times New Roman" w:cs="Times New Roman"/>
                <w:sz w:val="24"/>
                <w:szCs w:val="24"/>
              </w:rPr>
              <w:t>жедневно</w:t>
            </w:r>
          </w:p>
        </w:tc>
      </w:tr>
      <w:tr w:rsidR="0082694B" w:rsidTr="00BF4B74">
        <w:trPr>
          <w:cantSplit/>
          <w:trHeight w:val="240"/>
        </w:trPr>
        <w:tc>
          <w:tcPr>
            <w:tcW w:w="2694" w:type="dxa"/>
            <w:tcBorders>
              <w:top w:val="single" w:sz="6" w:space="0" w:color="auto"/>
              <w:left w:val="single" w:sz="6" w:space="0" w:color="auto"/>
              <w:bottom w:val="single" w:sz="6" w:space="0" w:color="auto"/>
              <w:right w:val="single" w:sz="6" w:space="0" w:color="auto"/>
            </w:tcBorders>
          </w:tcPr>
          <w:p w:rsidR="0082694B" w:rsidRDefault="0082694B"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402" w:type="dxa"/>
            <w:tcBorders>
              <w:top w:val="single" w:sz="4" w:space="0" w:color="auto"/>
              <w:left w:val="single" w:sz="6" w:space="0" w:color="auto"/>
              <w:bottom w:val="single" w:sz="4" w:space="0" w:color="auto"/>
              <w:right w:val="single" w:sz="6" w:space="0" w:color="auto"/>
            </w:tcBorders>
          </w:tcPr>
          <w:p w:rsidR="0082694B" w:rsidRDefault="00A31E02"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0082694B">
              <w:rPr>
                <w:rFonts w:ascii="Times New Roman" w:hAnsi="Times New Roman" w:cs="Times New Roman"/>
                <w:sz w:val="24"/>
                <w:szCs w:val="24"/>
              </w:rPr>
              <w:t>татьи, интервью, объявления, фото</w:t>
            </w:r>
          </w:p>
        </w:tc>
        <w:tc>
          <w:tcPr>
            <w:tcW w:w="3624" w:type="dxa"/>
            <w:tcBorders>
              <w:top w:val="single" w:sz="6" w:space="0" w:color="auto"/>
              <w:left w:val="single" w:sz="6" w:space="0" w:color="auto"/>
              <w:bottom w:val="single" w:sz="6" w:space="0" w:color="auto"/>
              <w:right w:val="single" w:sz="6" w:space="0" w:color="auto"/>
            </w:tcBorders>
          </w:tcPr>
          <w:p w:rsidR="0082694B" w:rsidRDefault="00A31E02"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5E0DC5">
              <w:rPr>
                <w:rFonts w:ascii="Times New Roman" w:hAnsi="Times New Roman" w:cs="Times New Roman"/>
                <w:sz w:val="24"/>
                <w:szCs w:val="24"/>
              </w:rPr>
              <w:t>ри наличии информационного повода</w:t>
            </w:r>
          </w:p>
        </w:tc>
      </w:tr>
      <w:tr w:rsidR="0082694B" w:rsidTr="00BF4B74">
        <w:trPr>
          <w:cantSplit/>
          <w:trHeight w:val="240"/>
        </w:trPr>
        <w:tc>
          <w:tcPr>
            <w:tcW w:w="2694" w:type="dxa"/>
            <w:tcBorders>
              <w:top w:val="single" w:sz="6" w:space="0" w:color="auto"/>
              <w:left w:val="single" w:sz="6" w:space="0" w:color="auto"/>
              <w:bottom w:val="single" w:sz="6" w:space="0" w:color="auto"/>
              <w:right w:val="single" w:sz="6" w:space="0" w:color="auto"/>
            </w:tcBorders>
          </w:tcPr>
          <w:p w:rsidR="0082694B" w:rsidRDefault="0082694B"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Рекламная продукция  </w:t>
            </w:r>
          </w:p>
        </w:tc>
        <w:tc>
          <w:tcPr>
            <w:tcW w:w="3402" w:type="dxa"/>
            <w:tcBorders>
              <w:top w:val="single" w:sz="4" w:space="0" w:color="auto"/>
              <w:left w:val="single" w:sz="6" w:space="0" w:color="auto"/>
              <w:bottom w:val="single" w:sz="6" w:space="0" w:color="auto"/>
              <w:right w:val="single" w:sz="6" w:space="0" w:color="auto"/>
            </w:tcBorders>
          </w:tcPr>
          <w:p w:rsidR="0082694B" w:rsidRDefault="0082694B"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афиши</w:t>
            </w:r>
          </w:p>
        </w:tc>
        <w:tc>
          <w:tcPr>
            <w:tcW w:w="3624" w:type="dxa"/>
            <w:tcBorders>
              <w:top w:val="single" w:sz="6" w:space="0" w:color="auto"/>
              <w:left w:val="single" w:sz="6" w:space="0" w:color="auto"/>
              <w:bottom w:val="single" w:sz="6" w:space="0" w:color="auto"/>
              <w:right w:val="single" w:sz="6" w:space="0" w:color="auto"/>
            </w:tcBorders>
          </w:tcPr>
          <w:p w:rsidR="0082694B" w:rsidRDefault="00A31E02" w:rsidP="00BF4B74">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82694B">
              <w:rPr>
                <w:rFonts w:ascii="Times New Roman" w:hAnsi="Times New Roman" w:cs="Times New Roman"/>
                <w:sz w:val="24"/>
                <w:szCs w:val="24"/>
              </w:rPr>
              <w:t>ри наличии информационного повода</w:t>
            </w:r>
          </w:p>
        </w:tc>
      </w:tr>
    </w:tbl>
    <w:p w:rsidR="00112EE1" w:rsidRDefault="00112EE1" w:rsidP="004502B4">
      <w:pPr>
        <w:spacing w:after="0" w:line="240" w:lineRule="auto"/>
        <w:ind w:firstLine="708"/>
        <w:rPr>
          <w:rFonts w:ascii="Times New Roman" w:hAnsi="Times New Roman" w:cs="Times New Roman"/>
          <w:sz w:val="28"/>
          <w:szCs w:val="28"/>
        </w:rPr>
      </w:pPr>
    </w:p>
    <w:p w:rsidR="00AC100C" w:rsidRPr="004502B4" w:rsidRDefault="004502B4" w:rsidP="004502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1.12.</w:t>
      </w:r>
      <w:r w:rsidR="0082694B" w:rsidRPr="004502B4">
        <w:rPr>
          <w:rFonts w:ascii="Times New Roman" w:hAnsi="Times New Roman" w:cs="Times New Roman"/>
          <w:sz w:val="28"/>
          <w:szCs w:val="28"/>
        </w:rPr>
        <w:t xml:space="preserve">Система </w:t>
      </w:r>
      <w:r w:rsidR="00164FFB">
        <w:rPr>
          <w:rFonts w:ascii="Times New Roman" w:hAnsi="Times New Roman" w:cs="Times New Roman"/>
          <w:sz w:val="28"/>
          <w:szCs w:val="28"/>
        </w:rPr>
        <w:t xml:space="preserve"> </w:t>
      </w:r>
      <w:r w:rsidR="0082694B" w:rsidRPr="004502B4">
        <w:rPr>
          <w:rFonts w:ascii="Times New Roman" w:hAnsi="Times New Roman" w:cs="Times New Roman"/>
          <w:sz w:val="28"/>
          <w:szCs w:val="28"/>
        </w:rPr>
        <w:t xml:space="preserve">показателей </w:t>
      </w:r>
      <w:r w:rsidR="00164FFB">
        <w:rPr>
          <w:rFonts w:ascii="Times New Roman" w:hAnsi="Times New Roman" w:cs="Times New Roman"/>
          <w:sz w:val="28"/>
          <w:szCs w:val="28"/>
        </w:rPr>
        <w:t xml:space="preserve"> </w:t>
      </w:r>
      <w:r w:rsidR="0082694B" w:rsidRPr="004502B4">
        <w:rPr>
          <w:rFonts w:ascii="Times New Roman" w:hAnsi="Times New Roman" w:cs="Times New Roman"/>
          <w:sz w:val="28"/>
          <w:szCs w:val="28"/>
        </w:rPr>
        <w:t xml:space="preserve">(индикаторов) </w:t>
      </w:r>
      <w:r w:rsidR="00164FFB">
        <w:rPr>
          <w:rFonts w:ascii="Times New Roman" w:hAnsi="Times New Roman" w:cs="Times New Roman"/>
          <w:sz w:val="28"/>
          <w:szCs w:val="28"/>
        </w:rPr>
        <w:t xml:space="preserve"> </w:t>
      </w:r>
      <w:r w:rsidR="0082694B" w:rsidRPr="004502B4">
        <w:rPr>
          <w:rFonts w:ascii="Times New Roman" w:hAnsi="Times New Roman" w:cs="Times New Roman"/>
          <w:sz w:val="28"/>
          <w:szCs w:val="28"/>
        </w:rPr>
        <w:t>объема и</w:t>
      </w:r>
      <w:r w:rsidR="00164FFB">
        <w:rPr>
          <w:rFonts w:ascii="Times New Roman" w:hAnsi="Times New Roman" w:cs="Times New Roman"/>
          <w:sz w:val="28"/>
          <w:szCs w:val="28"/>
        </w:rPr>
        <w:t xml:space="preserve">  </w:t>
      </w:r>
      <w:r w:rsidR="0082694B" w:rsidRPr="004502B4">
        <w:rPr>
          <w:rFonts w:ascii="Times New Roman" w:hAnsi="Times New Roman" w:cs="Times New Roman"/>
          <w:sz w:val="28"/>
          <w:szCs w:val="28"/>
        </w:rPr>
        <w:t xml:space="preserve">качества  </w:t>
      </w:r>
      <w:r w:rsidR="00164FFB">
        <w:rPr>
          <w:rFonts w:ascii="Times New Roman" w:hAnsi="Times New Roman" w:cs="Times New Roman"/>
          <w:sz w:val="28"/>
          <w:szCs w:val="28"/>
        </w:rPr>
        <w:t xml:space="preserve"> </w:t>
      </w:r>
      <w:r w:rsidR="00AC100C" w:rsidRPr="004502B4">
        <w:rPr>
          <w:rFonts w:ascii="Times New Roman" w:hAnsi="Times New Roman" w:cs="Times New Roman"/>
          <w:sz w:val="28"/>
          <w:szCs w:val="28"/>
        </w:rPr>
        <w:t>оказания</w:t>
      </w:r>
    </w:p>
    <w:p w:rsidR="0082694B" w:rsidRDefault="00AC100C" w:rsidP="004502B4">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государственной услуги</w:t>
      </w:r>
      <w:r w:rsidR="0082694B" w:rsidRPr="00AC100C">
        <w:rPr>
          <w:rFonts w:ascii="Times New Roman" w:hAnsi="Times New Roman" w:cs="Times New Roman"/>
          <w:sz w:val="28"/>
          <w:szCs w:val="28"/>
        </w:rPr>
        <w:t>:</w:t>
      </w:r>
    </w:p>
    <w:p w:rsidR="005550CD" w:rsidRDefault="005550CD" w:rsidP="004502B4">
      <w:pPr>
        <w:spacing w:after="0" w:line="240" w:lineRule="auto"/>
        <w:rPr>
          <w:rFonts w:ascii="Times New Roman" w:hAnsi="Times New Roman" w:cs="Times New Roman"/>
          <w:sz w:val="28"/>
          <w:szCs w:val="28"/>
        </w:rPr>
      </w:pPr>
    </w:p>
    <w:tbl>
      <w:tblPr>
        <w:tblStyle w:val="a7"/>
        <w:tblW w:w="9639" w:type="dxa"/>
        <w:tblInd w:w="108" w:type="dxa"/>
        <w:tblLook w:val="04A0"/>
      </w:tblPr>
      <w:tblGrid>
        <w:gridCol w:w="2694"/>
        <w:gridCol w:w="3402"/>
        <w:gridCol w:w="3543"/>
      </w:tblGrid>
      <w:tr w:rsidR="005550CD" w:rsidRPr="00A82ED4" w:rsidTr="006E3D0A">
        <w:tc>
          <w:tcPr>
            <w:tcW w:w="2694" w:type="dxa"/>
          </w:tcPr>
          <w:p w:rsidR="005550CD" w:rsidRPr="00A82ED4" w:rsidRDefault="005550CD" w:rsidP="006E3D0A">
            <w:pPr>
              <w:pStyle w:val="a3"/>
              <w:ind w:left="0"/>
              <w:jc w:val="center"/>
              <w:rPr>
                <w:rFonts w:ascii="Times New Roman" w:hAnsi="Times New Roman" w:cs="Times New Roman"/>
                <w:sz w:val="24"/>
                <w:szCs w:val="24"/>
              </w:rPr>
            </w:pPr>
            <w:r w:rsidRPr="00A82ED4">
              <w:rPr>
                <w:rFonts w:ascii="Times New Roman" w:hAnsi="Times New Roman" w:cs="Times New Roman"/>
                <w:sz w:val="24"/>
                <w:szCs w:val="24"/>
              </w:rPr>
              <w:t>Наименование показателя, единица измерения</w:t>
            </w:r>
          </w:p>
        </w:tc>
        <w:tc>
          <w:tcPr>
            <w:tcW w:w="3402" w:type="dxa"/>
          </w:tcPr>
          <w:p w:rsidR="005550CD" w:rsidRPr="00A82ED4" w:rsidRDefault="005550CD" w:rsidP="006E3D0A">
            <w:pPr>
              <w:pStyle w:val="a3"/>
              <w:ind w:left="0"/>
              <w:jc w:val="center"/>
              <w:rPr>
                <w:rFonts w:ascii="Times New Roman" w:hAnsi="Times New Roman" w:cs="Times New Roman"/>
                <w:sz w:val="24"/>
                <w:szCs w:val="24"/>
              </w:rPr>
            </w:pPr>
            <w:r w:rsidRPr="00A82ED4">
              <w:rPr>
                <w:rFonts w:ascii="Times New Roman" w:hAnsi="Times New Roman" w:cs="Times New Roman"/>
                <w:sz w:val="24"/>
                <w:szCs w:val="24"/>
              </w:rPr>
              <w:t>Методика расчета</w:t>
            </w:r>
          </w:p>
        </w:tc>
        <w:tc>
          <w:tcPr>
            <w:tcW w:w="3543" w:type="dxa"/>
          </w:tcPr>
          <w:p w:rsidR="005550CD" w:rsidRPr="00A82ED4" w:rsidRDefault="005550CD" w:rsidP="006E3D0A">
            <w:pPr>
              <w:pStyle w:val="a3"/>
              <w:ind w:left="0"/>
              <w:jc w:val="center"/>
              <w:rPr>
                <w:rFonts w:ascii="Times New Roman" w:hAnsi="Times New Roman" w:cs="Times New Roman"/>
                <w:sz w:val="24"/>
                <w:szCs w:val="24"/>
              </w:rPr>
            </w:pPr>
            <w:r w:rsidRPr="00A82ED4">
              <w:rPr>
                <w:rFonts w:ascii="Times New Roman" w:hAnsi="Times New Roman" w:cs="Times New Roman"/>
                <w:sz w:val="24"/>
                <w:szCs w:val="24"/>
              </w:rPr>
              <w:t>Источник информации</w:t>
            </w:r>
          </w:p>
        </w:tc>
      </w:tr>
      <w:tr w:rsidR="005550CD" w:rsidRPr="00A82ED4" w:rsidTr="006E3D0A">
        <w:tc>
          <w:tcPr>
            <w:tcW w:w="2694" w:type="dxa"/>
          </w:tcPr>
          <w:p w:rsidR="005550CD" w:rsidRPr="00A82ED4" w:rsidRDefault="005550CD" w:rsidP="006E3D0A">
            <w:pPr>
              <w:pStyle w:val="a3"/>
              <w:ind w:left="0"/>
              <w:jc w:val="center"/>
              <w:rPr>
                <w:rFonts w:ascii="Times New Roman" w:hAnsi="Times New Roman" w:cs="Times New Roman"/>
                <w:sz w:val="24"/>
                <w:szCs w:val="24"/>
              </w:rPr>
            </w:pPr>
            <w:r>
              <w:rPr>
                <w:rFonts w:ascii="Times New Roman" w:hAnsi="Times New Roman" w:cs="Times New Roman"/>
                <w:sz w:val="24"/>
                <w:szCs w:val="24"/>
              </w:rPr>
              <w:t>Средняя наполняемость залов (площадок) при проведении концертов, концертных программ,  концерта оркестра (большие составы) на гастролях, %</w:t>
            </w:r>
          </w:p>
        </w:tc>
        <w:tc>
          <w:tcPr>
            <w:tcW w:w="3402" w:type="dxa"/>
          </w:tcPr>
          <w:p w:rsidR="005550CD" w:rsidRPr="00A82ED4" w:rsidRDefault="005550CD" w:rsidP="006E3D0A">
            <w:pPr>
              <w:pStyle w:val="a3"/>
              <w:ind w:left="0"/>
              <w:rPr>
                <w:rFonts w:ascii="Times New Roman" w:hAnsi="Times New Roman" w:cs="Times New Roman"/>
                <w:sz w:val="24"/>
                <w:szCs w:val="24"/>
              </w:rPr>
            </w:pPr>
            <w:r w:rsidRPr="00A82ED4">
              <w:rPr>
                <w:rFonts w:ascii="Times New Roman" w:hAnsi="Times New Roman" w:cs="Times New Roman"/>
                <w:sz w:val="24"/>
                <w:szCs w:val="24"/>
                <w:u w:val="single"/>
              </w:rPr>
              <w:t>ЗРсп</w:t>
            </w:r>
            <w:r w:rsidRPr="00A82ED4">
              <w:rPr>
                <w:rFonts w:ascii="Times New Roman" w:hAnsi="Times New Roman" w:cs="Times New Roman"/>
                <w:sz w:val="24"/>
                <w:szCs w:val="24"/>
              </w:rPr>
              <w:t xml:space="preserve">_____х 100, </w:t>
            </w:r>
          </w:p>
          <w:p w:rsidR="005550CD" w:rsidRDefault="005550CD" w:rsidP="006E3D0A">
            <w:pPr>
              <w:pStyle w:val="a3"/>
              <w:ind w:left="0"/>
              <w:rPr>
                <w:rFonts w:ascii="Times New Roman" w:hAnsi="Times New Roman" w:cs="Times New Roman"/>
                <w:sz w:val="24"/>
                <w:szCs w:val="24"/>
              </w:rPr>
            </w:pPr>
            <w:r w:rsidRPr="00A82ED4">
              <w:rPr>
                <w:rFonts w:ascii="Times New Roman" w:hAnsi="Times New Roman" w:cs="Times New Roman"/>
                <w:sz w:val="24"/>
                <w:szCs w:val="24"/>
              </w:rPr>
              <w:t>Мсп</w:t>
            </w:r>
            <w:r>
              <w:rPr>
                <w:rFonts w:ascii="Times New Roman" w:hAnsi="Times New Roman" w:cs="Times New Roman"/>
                <w:sz w:val="24"/>
                <w:szCs w:val="24"/>
              </w:rPr>
              <w:t xml:space="preserve"> </w:t>
            </w:r>
            <w:r w:rsidRPr="00A82ED4">
              <w:rPr>
                <w:rFonts w:ascii="Times New Roman" w:hAnsi="Times New Roman" w:cs="Times New Roman"/>
                <w:sz w:val="24"/>
                <w:szCs w:val="24"/>
              </w:rPr>
              <w:t>х</w:t>
            </w:r>
            <w:r>
              <w:rPr>
                <w:rFonts w:ascii="Times New Roman" w:hAnsi="Times New Roman" w:cs="Times New Roman"/>
                <w:sz w:val="24"/>
                <w:szCs w:val="24"/>
              </w:rPr>
              <w:t xml:space="preserve"> </w:t>
            </w:r>
            <w:r w:rsidRPr="00A82ED4">
              <w:rPr>
                <w:rFonts w:ascii="Times New Roman" w:hAnsi="Times New Roman" w:cs="Times New Roman"/>
                <w:sz w:val="24"/>
                <w:szCs w:val="24"/>
              </w:rPr>
              <w:t>Всп</w:t>
            </w:r>
          </w:p>
          <w:p w:rsidR="005550CD" w:rsidRDefault="005550CD" w:rsidP="006E3D0A">
            <w:pPr>
              <w:pStyle w:val="a3"/>
              <w:ind w:left="0"/>
              <w:rPr>
                <w:rFonts w:ascii="Times New Roman" w:hAnsi="Times New Roman" w:cs="Times New Roman"/>
                <w:sz w:val="24"/>
                <w:szCs w:val="24"/>
              </w:rPr>
            </w:pPr>
            <w:r w:rsidRPr="00A82ED4">
              <w:rPr>
                <w:rFonts w:ascii="Times New Roman" w:hAnsi="Times New Roman" w:cs="Times New Roman"/>
                <w:sz w:val="24"/>
                <w:szCs w:val="24"/>
              </w:rPr>
              <w:t>где: ЗРсп</w:t>
            </w:r>
            <w:r>
              <w:rPr>
                <w:rFonts w:ascii="Times New Roman" w:hAnsi="Times New Roman" w:cs="Times New Roman"/>
                <w:sz w:val="24"/>
                <w:szCs w:val="24"/>
              </w:rPr>
              <w:t>- число зрителей на мероприятиях, проведенных собственными силами учреждения в отчетном периоде, человек;</w:t>
            </w:r>
          </w:p>
          <w:p w:rsidR="005550CD" w:rsidRDefault="005550CD" w:rsidP="006E3D0A">
            <w:pPr>
              <w:pStyle w:val="a3"/>
              <w:ind w:left="0"/>
              <w:rPr>
                <w:rFonts w:ascii="Times New Roman" w:hAnsi="Times New Roman" w:cs="Times New Roman"/>
                <w:sz w:val="24"/>
                <w:szCs w:val="24"/>
              </w:rPr>
            </w:pPr>
            <w:r>
              <w:rPr>
                <w:rFonts w:ascii="Times New Roman" w:hAnsi="Times New Roman" w:cs="Times New Roman"/>
                <w:sz w:val="24"/>
                <w:szCs w:val="24"/>
              </w:rPr>
              <w:t>Мсп- число мероприятий, проведенных собственными силами учреждения в отчетном периоде, единиц;</w:t>
            </w:r>
          </w:p>
          <w:p w:rsidR="005550CD" w:rsidRPr="00A82ED4" w:rsidRDefault="005550CD" w:rsidP="006E3D0A">
            <w:pPr>
              <w:pStyle w:val="a3"/>
              <w:ind w:left="0"/>
              <w:rPr>
                <w:rFonts w:ascii="Times New Roman" w:hAnsi="Times New Roman" w:cs="Times New Roman"/>
                <w:sz w:val="24"/>
                <w:szCs w:val="24"/>
              </w:rPr>
            </w:pPr>
            <w:r>
              <w:rPr>
                <w:rFonts w:ascii="Times New Roman" w:hAnsi="Times New Roman" w:cs="Times New Roman"/>
                <w:sz w:val="24"/>
                <w:szCs w:val="24"/>
              </w:rPr>
              <w:t>Всп- вместимость зрительного зала (площадки), мест</w:t>
            </w:r>
          </w:p>
        </w:tc>
        <w:tc>
          <w:tcPr>
            <w:tcW w:w="3543" w:type="dxa"/>
          </w:tcPr>
          <w:p w:rsidR="005550CD" w:rsidRDefault="005550CD" w:rsidP="006E3D0A">
            <w:pPr>
              <w:pStyle w:val="a3"/>
              <w:ind w:left="0"/>
              <w:jc w:val="center"/>
              <w:rPr>
                <w:rFonts w:ascii="Times New Roman" w:hAnsi="Times New Roman" w:cs="Times New Roman"/>
                <w:sz w:val="24"/>
                <w:szCs w:val="24"/>
              </w:rPr>
            </w:pPr>
            <w:r>
              <w:rPr>
                <w:rFonts w:ascii="Times New Roman" w:hAnsi="Times New Roman" w:cs="Times New Roman"/>
                <w:sz w:val="24"/>
                <w:szCs w:val="24"/>
              </w:rPr>
              <w:t>Отчет о выполнении Учреждением государственного задания,</w:t>
            </w:r>
          </w:p>
          <w:p w:rsidR="005550CD" w:rsidRPr="00A82ED4" w:rsidRDefault="005550CD" w:rsidP="006E3D0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Формы федерального государственного статистического наблюдения №12-НК «Сведения о деятельности концертной организации, самостоятельного коллектива» </w:t>
            </w:r>
          </w:p>
        </w:tc>
      </w:tr>
      <w:tr w:rsidR="005550CD" w:rsidTr="006E3D0A">
        <w:tc>
          <w:tcPr>
            <w:tcW w:w="2694" w:type="dxa"/>
          </w:tcPr>
          <w:p w:rsidR="005550CD" w:rsidRDefault="005550CD" w:rsidP="006E3D0A">
            <w:pPr>
              <w:pStyle w:val="a3"/>
              <w:ind w:left="0"/>
              <w:jc w:val="center"/>
              <w:rPr>
                <w:rFonts w:ascii="Times New Roman" w:hAnsi="Times New Roman" w:cs="Times New Roman"/>
                <w:sz w:val="24"/>
                <w:szCs w:val="24"/>
              </w:rPr>
            </w:pPr>
            <w:r>
              <w:rPr>
                <w:rFonts w:ascii="Times New Roman" w:hAnsi="Times New Roman" w:cs="Times New Roman"/>
                <w:sz w:val="24"/>
                <w:szCs w:val="24"/>
              </w:rPr>
              <w:t>Число зрителей, чел.</w:t>
            </w:r>
          </w:p>
        </w:tc>
        <w:tc>
          <w:tcPr>
            <w:tcW w:w="3402" w:type="dxa"/>
          </w:tcPr>
          <w:p w:rsidR="005550CD" w:rsidRPr="00DE3615" w:rsidRDefault="005550CD" w:rsidP="006E3D0A">
            <w:pPr>
              <w:pStyle w:val="a3"/>
              <w:ind w:left="0"/>
              <w:rPr>
                <w:rFonts w:ascii="Times New Roman" w:hAnsi="Times New Roman" w:cs="Times New Roman"/>
                <w:sz w:val="24"/>
                <w:szCs w:val="24"/>
              </w:rPr>
            </w:pPr>
            <w:r w:rsidRPr="00DE3615">
              <w:rPr>
                <w:rFonts w:ascii="Times New Roman" w:hAnsi="Times New Roman" w:cs="Times New Roman"/>
                <w:sz w:val="24"/>
                <w:szCs w:val="24"/>
              </w:rPr>
              <w:t xml:space="preserve">Абсолютная величина </w:t>
            </w:r>
          </w:p>
        </w:tc>
        <w:tc>
          <w:tcPr>
            <w:tcW w:w="3543" w:type="dxa"/>
          </w:tcPr>
          <w:p w:rsidR="005550CD" w:rsidRDefault="005550CD" w:rsidP="006E3D0A">
            <w:pPr>
              <w:pStyle w:val="a3"/>
              <w:ind w:left="0"/>
              <w:jc w:val="center"/>
              <w:rPr>
                <w:rFonts w:ascii="Times New Roman" w:hAnsi="Times New Roman" w:cs="Times New Roman"/>
                <w:sz w:val="24"/>
                <w:szCs w:val="24"/>
              </w:rPr>
            </w:pPr>
            <w:r>
              <w:rPr>
                <w:rFonts w:ascii="Times New Roman" w:hAnsi="Times New Roman" w:cs="Times New Roman"/>
                <w:sz w:val="24"/>
                <w:szCs w:val="24"/>
              </w:rPr>
              <w:t>Формы федерального государственного статистического наблюдения №12-НК «Сведения о деятельности концертной организации, самостоятельного коллектива»</w:t>
            </w:r>
          </w:p>
        </w:tc>
      </w:tr>
    </w:tbl>
    <w:p w:rsidR="005550CD" w:rsidRDefault="005550CD" w:rsidP="004502B4">
      <w:pPr>
        <w:spacing w:after="0" w:line="240" w:lineRule="auto"/>
        <w:rPr>
          <w:rFonts w:ascii="Times New Roman" w:hAnsi="Times New Roman" w:cs="Times New Roman"/>
          <w:sz w:val="28"/>
          <w:szCs w:val="28"/>
        </w:rPr>
      </w:pPr>
    </w:p>
    <w:p w:rsidR="00615B51" w:rsidRPr="004502B4" w:rsidRDefault="00615B51" w:rsidP="004502B4">
      <w:pPr>
        <w:spacing w:after="0" w:line="240" w:lineRule="auto"/>
        <w:rPr>
          <w:rFonts w:ascii="Times New Roman" w:hAnsi="Times New Roman" w:cs="Times New Roman"/>
          <w:sz w:val="28"/>
          <w:szCs w:val="28"/>
        </w:rPr>
      </w:pPr>
    </w:p>
    <w:p w:rsidR="00D55809" w:rsidRPr="005550CD" w:rsidRDefault="00D55809" w:rsidP="005550CD">
      <w:pPr>
        <w:spacing w:after="0" w:line="240" w:lineRule="auto"/>
        <w:rPr>
          <w:rFonts w:ascii="Times New Roman" w:hAnsi="Times New Roman" w:cs="Times New Roman"/>
          <w:sz w:val="28"/>
          <w:szCs w:val="28"/>
        </w:rPr>
      </w:pPr>
    </w:p>
    <w:p w:rsidR="002D5981" w:rsidRDefault="002D5981" w:rsidP="002D5981">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по национальной культуре</w:t>
      </w:r>
    </w:p>
    <w:p w:rsidR="002D5981" w:rsidRDefault="002D5981" w:rsidP="002D59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управления по сохранению </w:t>
      </w:r>
      <w:r w:rsidR="00272870">
        <w:rPr>
          <w:rFonts w:ascii="Times New Roman" w:hAnsi="Times New Roman" w:cs="Times New Roman"/>
          <w:sz w:val="28"/>
          <w:szCs w:val="28"/>
        </w:rPr>
        <w:t xml:space="preserve">и развитию </w:t>
      </w:r>
    </w:p>
    <w:p w:rsidR="0082694B" w:rsidRDefault="002D5981" w:rsidP="002D59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национальной самобытности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Р.П.Шадарова</w:t>
      </w:r>
    </w:p>
    <w:p w:rsidR="0082694B" w:rsidRDefault="0082694B" w:rsidP="0082694B">
      <w:pPr>
        <w:rPr>
          <w:rFonts w:ascii="Times New Roman" w:hAnsi="Times New Roman" w:cs="Times New Roman"/>
          <w:sz w:val="28"/>
          <w:szCs w:val="28"/>
        </w:rPr>
      </w:pPr>
    </w:p>
    <w:p w:rsidR="0082694B" w:rsidRPr="00BC5FE2" w:rsidRDefault="0082694B" w:rsidP="0082694B"/>
    <w:p w:rsidR="007A4006" w:rsidRDefault="007A4006"/>
    <w:sectPr w:rsidR="007A4006" w:rsidSect="00E33B7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A0" w:rsidRDefault="00FA33A0" w:rsidP="00E33B70">
      <w:pPr>
        <w:spacing w:after="0" w:line="240" w:lineRule="auto"/>
      </w:pPr>
      <w:r>
        <w:separator/>
      </w:r>
    </w:p>
  </w:endnote>
  <w:endnote w:type="continuationSeparator" w:id="1">
    <w:p w:rsidR="00FA33A0" w:rsidRDefault="00FA33A0" w:rsidP="00E33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A0" w:rsidRDefault="00FA33A0" w:rsidP="00E33B70">
      <w:pPr>
        <w:spacing w:after="0" w:line="240" w:lineRule="auto"/>
      </w:pPr>
      <w:r>
        <w:separator/>
      </w:r>
    </w:p>
  </w:footnote>
  <w:footnote w:type="continuationSeparator" w:id="1">
    <w:p w:rsidR="00FA33A0" w:rsidRDefault="00FA33A0" w:rsidP="00E33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891"/>
      <w:docPartObj>
        <w:docPartGallery w:val="Page Numbers (Top of Page)"/>
        <w:docPartUnique/>
      </w:docPartObj>
    </w:sdtPr>
    <w:sdtContent>
      <w:p w:rsidR="00E33B70" w:rsidRDefault="00D42EFB">
        <w:pPr>
          <w:pStyle w:val="a9"/>
          <w:jc w:val="center"/>
        </w:pPr>
        <w:r w:rsidRPr="002B0E37">
          <w:rPr>
            <w:rFonts w:ascii="Times New Roman" w:hAnsi="Times New Roman" w:cs="Times New Roman"/>
            <w:sz w:val="24"/>
            <w:szCs w:val="24"/>
          </w:rPr>
          <w:fldChar w:fldCharType="begin"/>
        </w:r>
        <w:r w:rsidR="00F564C3" w:rsidRPr="002B0E37">
          <w:rPr>
            <w:rFonts w:ascii="Times New Roman" w:hAnsi="Times New Roman" w:cs="Times New Roman"/>
            <w:sz w:val="24"/>
            <w:szCs w:val="24"/>
          </w:rPr>
          <w:instrText xml:space="preserve"> PAGE   \* MERGEFORMAT </w:instrText>
        </w:r>
        <w:r w:rsidRPr="002B0E37">
          <w:rPr>
            <w:rFonts w:ascii="Times New Roman" w:hAnsi="Times New Roman" w:cs="Times New Roman"/>
            <w:sz w:val="24"/>
            <w:szCs w:val="24"/>
          </w:rPr>
          <w:fldChar w:fldCharType="separate"/>
        </w:r>
        <w:r w:rsidR="0048435A">
          <w:rPr>
            <w:rFonts w:ascii="Times New Roman" w:hAnsi="Times New Roman" w:cs="Times New Roman"/>
            <w:noProof/>
            <w:sz w:val="24"/>
            <w:szCs w:val="24"/>
          </w:rPr>
          <w:t>7</w:t>
        </w:r>
        <w:r w:rsidRPr="002B0E37">
          <w:rPr>
            <w:rFonts w:ascii="Times New Roman" w:hAnsi="Times New Roman" w:cs="Times New Roman"/>
            <w:sz w:val="24"/>
            <w:szCs w:val="24"/>
          </w:rPr>
          <w:fldChar w:fldCharType="end"/>
        </w:r>
      </w:p>
    </w:sdtContent>
  </w:sdt>
  <w:p w:rsidR="00E33B70" w:rsidRDefault="00E33B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2F6C"/>
    <w:multiLevelType w:val="hybridMultilevel"/>
    <w:tmpl w:val="86249FF8"/>
    <w:lvl w:ilvl="0" w:tplc="07C44708">
      <w:start w:val="3"/>
      <w:numFmt w:val="decimal"/>
      <w:lvlText w:val="%1."/>
      <w:lvlJc w:val="left"/>
      <w:pPr>
        <w:ind w:left="1068" w:hanging="360"/>
      </w:pPr>
      <w:rPr>
        <w:rFonts w:hint="default"/>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461C8D"/>
    <w:multiLevelType w:val="multilevel"/>
    <w:tmpl w:val="FDD0C8DE"/>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35B06A4C"/>
    <w:multiLevelType w:val="hybridMultilevel"/>
    <w:tmpl w:val="C02602EA"/>
    <w:lvl w:ilvl="0" w:tplc="76C4C25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F98083E"/>
    <w:multiLevelType w:val="multilevel"/>
    <w:tmpl w:val="B330C598"/>
    <w:lvl w:ilvl="0">
      <w:start w:val="1"/>
      <w:numFmt w:val="upperRoman"/>
      <w:lvlText w:val="%1."/>
      <w:lvlJc w:val="left"/>
      <w:pPr>
        <w:ind w:left="1080" w:hanging="720"/>
      </w:pPr>
      <w:rPr>
        <w:rFonts w:hint="default"/>
      </w:rPr>
    </w:lvl>
    <w:lvl w:ilvl="1">
      <w:start w:val="12"/>
      <w:numFmt w:val="decimal"/>
      <w:isLgl/>
      <w:lvlText w:val="%1.%2."/>
      <w:lvlJc w:val="left"/>
      <w:pPr>
        <w:ind w:left="1428" w:hanging="720"/>
      </w:pPr>
      <w:rPr>
        <w:rFonts w:cstheme="minorBidi" w:hint="default"/>
        <w:sz w:val="22"/>
      </w:rPr>
    </w:lvl>
    <w:lvl w:ilvl="2">
      <w:start w:val="1"/>
      <w:numFmt w:val="decimal"/>
      <w:isLgl/>
      <w:lvlText w:val="%1.%2.%3."/>
      <w:lvlJc w:val="left"/>
      <w:pPr>
        <w:ind w:left="1776" w:hanging="720"/>
      </w:pPr>
      <w:rPr>
        <w:rFonts w:cstheme="minorBidi" w:hint="default"/>
        <w:sz w:val="22"/>
      </w:rPr>
    </w:lvl>
    <w:lvl w:ilvl="3">
      <w:start w:val="1"/>
      <w:numFmt w:val="decimal"/>
      <w:isLgl/>
      <w:lvlText w:val="%1.%2.%3.%4."/>
      <w:lvlJc w:val="left"/>
      <w:pPr>
        <w:ind w:left="2484" w:hanging="1080"/>
      </w:pPr>
      <w:rPr>
        <w:rFonts w:cstheme="minorBidi" w:hint="default"/>
        <w:sz w:val="22"/>
      </w:rPr>
    </w:lvl>
    <w:lvl w:ilvl="4">
      <w:start w:val="1"/>
      <w:numFmt w:val="decimal"/>
      <w:isLgl/>
      <w:lvlText w:val="%1.%2.%3.%4.%5."/>
      <w:lvlJc w:val="left"/>
      <w:pPr>
        <w:ind w:left="2832" w:hanging="1080"/>
      </w:pPr>
      <w:rPr>
        <w:rFonts w:cstheme="minorBidi" w:hint="default"/>
        <w:sz w:val="22"/>
      </w:rPr>
    </w:lvl>
    <w:lvl w:ilvl="5">
      <w:start w:val="1"/>
      <w:numFmt w:val="decimal"/>
      <w:isLgl/>
      <w:lvlText w:val="%1.%2.%3.%4.%5.%6."/>
      <w:lvlJc w:val="left"/>
      <w:pPr>
        <w:ind w:left="3540" w:hanging="1440"/>
      </w:pPr>
      <w:rPr>
        <w:rFonts w:cstheme="minorBidi" w:hint="default"/>
        <w:sz w:val="22"/>
      </w:rPr>
    </w:lvl>
    <w:lvl w:ilvl="6">
      <w:start w:val="1"/>
      <w:numFmt w:val="decimal"/>
      <w:isLgl/>
      <w:lvlText w:val="%1.%2.%3.%4.%5.%6.%7."/>
      <w:lvlJc w:val="left"/>
      <w:pPr>
        <w:ind w:left="4248" w:hanging="1800"/>
      </w:pPr>
      <w:rPr>
        <w:rFonts w:cstheme="minorBidi" w:hint="default"/>
        <w:sz w:val="22"/>
      </w:rPr>
    </w:lvl>
    <w:lvl w:ilvl="7">
      <w:start w:val="1"/>
      <w:numFmt w:val="decimal"/>
      <w:isLgl/>
      <w:lvlText w:val="%1.%2.%3.%4.%5.%6.%7.%8."/>
      <w:lvlJc w:val="left"/>
      <w:pPr>
        <w:ind w:left="4596" w:hanging="1800"/>
      </w:pPr>
      <w:rPr>
        <w:rFonts w:cstheme="minorBidi" w:hint="default"/>
        <w:sz w:val="22"/>
      </w:rPr>
    </w:lvl>
    <w:lvl w:ilvl="8">
      <w:start w:val="1"/>
      <w:numFmt w:val="decimal"/>
      <w:isLgl/>
      <w:lvlText w:val="%1.%2.%3.%4.%5.%6.%7.%8.%9."/>
      <w:lvlJc w:val="left"/>
      <w:pPr>
        <w:ind w:left="5304" w:hanging="2160"/>
      </w:pPr>
      <w:rPr>
        <w:rFonts w:cstheme="minorBidi" w:hint="default"/>
        <w:sz w:val="22"/>
      </w:rPr>
    </w:lvl>
  </w:abstractNum>
  <w:abstractNum w:abstractNumId="4">
    <w:nsid w:val="75354AC8"/>
    <w:multiLevelType w:val="multilevel"/>
    <w:tmpl w:val="127EB21A"/>
    <w:lvl w:ilvl="0">
      <w:start w:val="1"/>
      <w:numFmt w:val="decimal"/>
      <w:lvlText w:val="%1."/>
      <w:lvlJc w:val="left"/>
      <w:pPr>
        <w:ind w:left="1080" w:hanging="360"/>
      </w:pPr>
      <w:rPr>
        <w:rFonts w:eastAsia="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694B"/>
    <w:rsid w:val="00015BA4"/>
    <w:rsid w:val="0007420C"/>
    <w:rsid w:val="000902A1"/>
    <w:rsid w:val="00092BC9"/>
    <w:rsid w:val="000D712C"/>
    <w:rsid w:val="00112EE1"/>
    <w:rsid w:val="00123A81"/>
    <w:rsid w:val="00126FB9"/>
    <w:rsid w:val="00155F23"/>
    <w:rsid w:val="00157952"/>
    <w:rsid w:val="00164FFB"/>
    <w:rsid w:val="00194820"/>
    <w:rsid w:val="001C1A32"/>
    <w:rsid w:val="001D65EB"/>
    <w:rsid w:val="001E5146"/>
    <w:rsid w:val="002042E5"/>
    <w:rsid w:val="00204A1F"/>
    <w:rsid w:val="00206884"/>
    <w:rsid w:val="00210FCB"/>
    <w:rsid w:val="00251247"/>
    <w:rsid w:val="00272870"/>
    <w:rsid w:val="00277628"/>
    <w:rsid w:val="0028514C"/>
    <w:rsid w:val="002B0E37"/>
    <w:rsid w:val="002C4D45"/>
    <w:rsid w:val="002D5981"/>
    <w:rsid w:val="002F41CB"/>
    <w:rsid w:val="002F6080"/>
    <w:rsid w:val="00304341"/>
    <w:rsid w:val="003135BD"/>
    <w:rsid w:val="00327EBF"/>
    <w:rsid w:val="00341E26"/>
    <w:rsid w:val="003B5503"/>
    <w:rsid w:val="003C6747"/>
    <w:rsid w:val="003E1D2C"/>
    <w:rsid w:val="003F43CB"/>
    <w:rsid w:val="003F5825"/>
    <w:rsid w:val="00433622"/>
    <w:rsid w:val="00440ABB"/>
    <w:rsid w:val="004502B4"/>
    <w:rsid w:val="00456AE4"/>
    <w:rsid w:val="0046763B"/>
    <w:rsid w:val="00475E19"/>
    <w:rsid w:val="00480E36"/>
    <w:rsid w:val="00483477"/>
    <w:rsid w:val="0048435A"/>
    <w:rsid w:val="00484958"/>
    <w:rsid w:val="004D0AA4"/>
    <w:rsid w:val="004E73D1"/>
    <w:rsid w:val="004F0660"/>
    <w:rsid w:val="00535CB5"/>
    <w:rsid w:val="005550CD"/>
    <w:rsid w:val="0056730C"/>
    <w:rsid w:val="00571019"/>
    <w:rsid w:val="005805D4"/>
    <w:rsid w:val="00590C62"/>
    <w:rsid w:val="005D283B"/>
    <w:rsid w:val="005E0BEC"/>
    <w:rsid w:val="005E0DC5"/>
    <w:rsid w:val="006153CB"/>
    <w:rsid w:val="00615B51"/>
    <w:rsid w:val="006902AC"/>
    <w:rsid w:val="006945FC"/>
    <w:rsid w:val="006A38FF"/>
    <w:rsid w:val="006C5915"/>
    <w:rsid w:val="006E38DA"/>
    <w:rsid w:val="00731BC4"/>
    <w:rsid w:val="00750A76"/>
    <w:rsid w:val="00753E08"/>
    <w:rsid w:val="00762FE3"/>
    <w:rsid w:val="007A24F6"/>
    <w:rsid w:val="007A4006"/>
    <w:rsid w:val="007A49CF"/>
    <w:rsid w:val="007A59B9"/>
    <w:rsid w:val="007D14CE"/>
    <w:rsid w:val="007E497C"/>
    <w:rsid w:val="007F0C31"/>
    <w:rsid w:val="007F5895"/>
    <w:rsid w:val="0082694B"/>
    <w:rsid w:val="00853ACE"/>
    <w:rsid w:val="00872AE0"/>
    <w:rsid w:val="008907AD"/>
    <w:rsid w:val="008C51E6"/>
    <w:rsid w:val="008D1527"/>
    <w:rsid w:val="008E226A"/>
    <w:rsid w:val="008F45D9"/>
    <w:rsid w:val="00923A72"/>
    <w:rsid w:val="00926E87"/>
    <w:rsid w:val="009360AA"/>
    <w:rsid w:val="009805D9"/>
    <w:rsid w:val="00981B28"/>
    <w:rsid w:val="009A3D3B"/>
    <w:rsid w:val="009C29CB"/>
    <w:rsid w:val="009D5574"/>
    <w:rsid w:val="009E0395"/>
    <w:rsid w:val="00A1701D"/>
    <w:rsid w:val="00A30A0A"/>
    <w:rsid w:val="00A31E02"/>
    <w:rsid w:val="00A4344F"/>
    <w:rsid w:val="00A70389"/>
    <w:rsid w:val="00A91C68"/>
    <w:rsid w:val="00AC0CBE"/>
    <w:rsid w:val="00AC100C"/>
    <w:rsid w:val="00B0734A"/>
    <w:rsid w:val="00B64346"/>
    <w:rsid w:val="00B93AD0"/>
    <w:rsid w:val="00C01EE7"/>
    <w:rsid w:val="00C24648"/>
    <w:rsid w:val="00C37711"/>
    <w:rsid w:val="00C54546"/>
    <w:rsid w:val="00C618F2"/>
    <w:rsid w:val="00C858D2"/>
    <w:rsid w:val="00D075C7"/>
    <w:rsid w:val="00D42EFB"/>
    <w:rsid w:val="00D478CE"/>
    <w:rsid w:val="00D55809"/>
    <w:rsid w:val="00DA02EC"/>
    <w:rsid w:val="00DB207A"/>
    <w:rsid w:val="00DB6C33"/>
    <w:rsid w:val="00DE4C71"/>
    <w:rsid w:val="00DE4F86"/>
    <w:rsid w:val="00DE7300"/>
    <w:rsid w:val="00DF1532"/>
    <w:rsid w:val="00E336E9"/>
    <w:rsid w:val="00E33B70"/>
    <w:rsid w:val="00E40D40"/>
    <w:rsid w:val="00E43794"/>
    <w:rsid w:val="00E521C9"/>
    <w:rsid w:val="00E57D03"/>
    <w:rsid w:val="00E8059B"/>
    <w:rsid w:val="00EB6BE3"/>
    <w:rsid w:val="00EC3259"/>
    <w:rsid w:val="00EF2093"/>
    <w:rsid w:val="00F10792"/>
    <w:rsid w:val="00F117AA"/>
    <w:rsid w:val="00F17537"/>
    <w:rsid w:val="00F320AA"/>
    <w:rsid w:val="00F33AAB"/>
    <w:rsid w:val="00F479FE"/>
    <w:rsid w:val="00F564C3"/>
    <w:rsid w:val="00F8601D"/>
    <w:rsid w:val="00F87647"/>
    <w:rsid w:val="00F91DD3"/>
    <w:rsid w:val="00FA33A0"/>
    <w:rsid w:val="00FE2B40"/>
    <w:rsid w:val="00FE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94B"/>
    <w:pPr>
      <w:ind w:left="720"/>
      <w:contextualSpacing/>
    </w:pPr>
  </w:style>
  <w:style w:type="paragraph" w:styleId="a4">
    <w:name w:val="Body Text"/>
    <w:basedOn w:val="a"/>
    <w:link w:val="a5"/>
    <w:rsid w:val="0082694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2694B"/>
    <w:rPr>
      <w:rFonts w:ascii="Times New Roman" w:eastAsia="Times New Roman" w:hAnsi="Times New Roman" w:cs="Times New Roman"/>
      <w:sz w:val="24"/>
      <w:szCs w:val="24"/>
    </w:rPr>
  </w:style>
  <w:style w:type="paragraph" w:customStyle="1" w:styleId="a6">
    <w:name w:val="Содержимое таблицы"/>
    <w:basedOn w:val="a"/>
    <w:rsid w:val="0082694B"/>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8269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2694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826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82694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82694B"/>
  </w:style>
  <w:style w:type="character" w:styleId="a8">
    <w:name w:val="Hyperlink"/>
    <w:basedOn w:val="a0"/>
    <w:uiPriority w:val="99"/>
    <w:unhideWhenUsed/>
    <w:rsid w:val="0082694B"/>
    <w:rPr>
      <w:color w:val="0000FF"/>
      <w:u w:val="single"/>
    </w:rPr>
  </w:style>
  <w:style w:type="paragraph" w:styleId="a9">
    <w:name w:val="header"/>
    <w:basedOn w:val="a"/>
    <w:link w:val="aa"/>
    <w:uiPriority w:val="99"/>
    <w:unhideWhenUsed/>
    <w:rsid w:val="00E33B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B70"/>
  </w:style>
  <w:style w:type="paragraph" w:styleId="ab">
    <w:name w:val="footer"/>
    <w:basedOn w:val="a"/>
    <w:link w:val="ac"/>
    <w:uiPriority w:val="99"/>
    <w:semiHidden/>
    <w:unhideWhenUsed/>
    <w:rsid w:val="00E33B7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33B70"/>
  </w:style>
  <w:style w:type="paragraph" w:styleId="ad">
    <w:name w:val="No Spacing"/>
    <w:qFormat/>
    <w:rsid w:val="00E521C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nie-napevy@mail.ru" TargetMode="External"/><Relationship Id="rId3" Type="http://schemas.openxmlformats.org/officeDocument/2006/relationships/settings" Target="settings.xml"/><Relationship Id="rId7" Type="http://schemas.openxmlformats.org/officeDocument/2006/relationships/hyperlink" Target="mailto:okr_cultu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У-ОБО</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93</cp:revision>
  <cp:lastPrinted>2016-02-10T08:36:00Z</cp:lastPrinted>
  <dcterms:created xsi:type="dcterms:W3CDTF">2015-12-23T03:32:00Z</dcterms:created>
  <dcterms:modified xsi:type="dcterms:W3CDTF">2016-02-25T00:15:00Z</dcterms:modified>
</cp:coreProperties>
</file>